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Cambria" w:cs="Cambria" w:eastAsia="Cambria" w:hAnsi="Cambria"/>
          <w:b w:val="1"/>
          <w:bCs w:val="1"/>
          <w:sz w:val="72"/>
          <w:szCs w:val="72"/>
        </w:rPr>
      </w:pPr>
      <w:r w:rsidDel="00000000" w:rsidR="00000000" w:rsidRPr="00000000">
        <w:rPr>
          <w:rtl w:val="0"/>
        </w:rPr>
      </w:r>
    </w:p>
    <w:p w:rsidR="00000000" w:rsidDel="00000000" w:rsidP="00000000" w:rsidRDefault="00000000" w:rsidRPr="00000000" w14:paraId="00000002">
      <w:pPr>
        <w:jc w:val="center"/>
        <w:rPr>
          <w:rFonts w:ascii="Cambria" w:cs="Cambria" w:eastAsia="Cambria" w:hAnsi="Cambria"/>
          <w:b w:val="1"/>
          <w:bCs w:val="1"/>
          <w:sz w:val="72"/>
          <w:szCs w:val="72"/>
        </w:rPr>
      </w:pPr>
      <w:r w:rsidDel="00000000" w:rsidR="00000000" w:rsidRPr="00000000">
        <w:rPr>
          <w:rFonts w:ascii="Cambria" w:cs="Cambria" w:eastAsia="Cambria" w:hAnsi="Cambria"/>
          <w:b w:val="1"/>
          <w:bCs w:val="1"/>
          <w:sz w:val="72"/>
          <w:szCs w:val="72"/>
          <w:rtl w:val="0"/>
        </w:rPr>
        <w:t xml:space="preserve">Ryders Hayes School</w:t>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jc w:val="center"/>
        <w:rPr>
          <w:rFonts w:ascii="Calibri" w:cs="Calibri" w:eastAsia="Calibri" w:hAnsi="Calibri"/>
          <w:b w:val="1"/>
          <w:bCs w:val="1"/>
          <w:sz w:val="22"/>
          <w:szCs w:val="22"/>
        </w:rPr>
      </w:pPr>
      <w:r w:rsidDel="00000000" w:rsidR="00000000" w:rsidRPr="00000000">
        <w:rPr>
          <w:rFonts w:ascii="Cambria" w:cs="Cambria" w:eastAsia="Cambria" w:hAnsi="Cambria"/>
          <w:b w:val="1"/>
          <w:bCs w:val="1"/>
          <w:sz w:val="28"/>
          <w:szCs w:val="28"/>
          <w:rtl w:val="0"/>
        </w:rPr>
        <w:t xml:space="preserve">A Primary Learning Academy</w:t>
      </w:r>
      <w:r w:rsidDel="00000000" w:rsidR="00000000" w:rsidRPr="00000000">
        <w:rPr>
          <w:rtl w:val="0"/>
        </w:rPr>
      </w:r>
    </w:p>
    <w:p w:rsidR="00000000" w:rsidDel="00000000" w:rsidP="00000000" w:rsidRDefault="00000000" w:rsidRPr="00000000" w14:paraId="00000005">
      <w:pPr>
        <w:ind w:hanging="136"/>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06">
      <w:pPr>
        <w:ind w:hanging="136"/>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07">
      <w:pPr>
        <w:ind w:hanging="136"/>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08">
      <w:pPr>
        <w:ind w:hanging="136"/>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09">
      <w:pPr>
        <w:jc w:val="center"/>
        <w:rPr>
          <w:rFonts w:ascii="Calibri" w:cs="Calibri" w:eastAsia="Calibri" w:hAnsi="Calibri"/>
          <w:sz w:val="22"/>
          <w:szCs w:val="22"/>
          <w:vertAlign w:val="baseline"/>
        </w:rPr>
      </w:pPr>
      <w:r w:rsidDel="00000000" w:rsidR="00000000" w:rsidRPr="00000000">
        <w:rPr>
          <w:rFonts w:ascii="Trebuchet MS" w:cs="Trebuchet MS" w:eastAsia="Trebuchet MS" w:hAnsi="Trebuchet MS"/>
          <w:sz w:val="22"/>
          <w:szCs w:val="22"/>
        </w:rPr>
        <w:drawing>
          <wp:inline distB="0" distT="0" distL="114300" distR="114300">
            <wp:extent cx="2136140" cy="2136140"/>
            <wp:effectExtent b="0" l="0" r="0" t="0"/>
            <wp:docPr id="1080" name="image7.jpg"/>
            <a:graphic>
              <a:graphicData uri="http://schemas.openxmlformats.org/drawingml/2006/picture">
                <pic:pic>
                  <pic:nvPicPr>
                    <pic:cNvPr id="0" name="image7.jpg"/>
                    <pic:cNvPicPr preferRelativeResize="0"/>
                  </pic:nvPicPr>
                  <pic:blipFill>
                    <a:blip r:embed="rId7"/>
                    <a:srcRect b="0" l="0" r="0" t="0"/>
                    <a:stretch>
                      <a:fillRect/>
                    </a:stretch>
                  </pic:blipFill>
                  <pic:spPr>
                    <a:xfrm>
                      <a:off x="0" y="0"/>
                      <a:ext cx="2136140" cy="2136140"/>
                    </a:xfrm>
                    <a:prstGeom prst="rect"/>
                    <a:ln/>
                  </pic:spPr>
                </pic:pic>
              </a:graphicData>
            </a:graphic>
          </wp:inline>
        </w:drawing>
      </w:r>
      <w:r w:rsidDel="00000000" w:rsidR="00000000" w:rsidRPr="00000000">
        <w:rPr>
          <w:rtl w:val="0"/>
        </w:rPr>
      </w:r>
    </w:p>
    <w:p w:rsidR="00000000" w:rsidDel="00000000" w:rsidP="00000000" w:rsidRDefault="00000000" w:rsidRPr="00000000" w14:paraId="0000000A">
      <w:pPr>
        <w:ind w:hanging="136"/>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0B">
      <w:pPr>
        <w:ind w:hanging="136"/>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0C">
      <w:pPr>
        <w:ind w:hanging="136"/>
        <w:jc w:val="center"/>
        <w:rPr>
          <w:rFonts w:ascii="Calibri" w:cs="Calibri" w:eastAsia="Calibri" w:hAnsi="Calibri"/>
          <w:b w:val="1"/>
          <w:bCs w:val="1"/>
          <w:sz w:val="66"/>
          <w:szCs w:val="66"/>
        </w:rPr>
      </w:pPr>
      <w:r w:rsidDel="00000000" w:rsidR="00000000" w:rsidRPr="00000000">
        <w:rPr>
          <w:rtl w:val="0"/>
        </w:rPr>
      </w:r>
    </w:p>
    <w:p w:rsidR="00000000" w:rsidDel="00000000" w:rsidP="00000000" w:rsidRDefault="00000000" w:rsidRPr="00000000" w14:paraId="0000000D">
      <w:pPr>
        <w:ind w:hanging="136"/>
        <w:jc w:val="center"/>
        <w:rPr>
          <w:rFonts w:ascii="Calibri" w:cs="Calibri" w:eastAsia="Calibri" w:hAnsi="Calibri"/>
          <w:b w:val="1"/>
          <w:bCs w:val="1"/>
          <w:sz w:val="66"/>
          <w:szCs w:val="66"/>
          <w:vertAlign w:val="baseline"/>
        </w:rPr>
      </w:pPr>
      <w:r w:rsidDel="00000000" w:rsidR="00000000" w:rsidRPr="00000000">
        <w:rPr>
          <w:rFonts w:ascii="Calibri" w:cs="Calibri" w:eastAsia="Calibri" w:hAnsi="Calibri"/>
          <w:b w:val="1"/>
          <w:bCs w:val="1"/>
          <w:sz w:val="66"/>
          <w:szCs w:val="66"/>
          <w:vertAlign w:val="baseline"/>
          <w:rtl w:val="0"/>
        </w:rPr>
        <w:t xml:space="preserve">Behaviour </w:t>
      </w:r>
      <w:r w:rsidDel="00000000" w:rsidR="00000000" w:rsidRPr="00000000">
        <w:rPr>
          <w:rFonts w:ascii="Calibri" w:cs="Calibri" w:eastAsia="Calibri" w:hAnsi="Calibri"/>
          <w:b w:val="1"/>
          <w:bCs w:val="1"/>
          <w:sz w:val="66"/>
          <w:szCs w:val="66"/>
          <w:rtl w:val="0"/>
        </w:rPr>
        <w:t xml:space="preserve">for </w:t>
      </w:r>
      <w:r w:rsidDel="00000000" w:rsidR="00000000" w:rsidRPr="00000000">
        <w:rPr>
          <w:rFonts w:ascii="Calibri" w:cs="Calibri" w:eastAsia="Calibri" w:hAnsi="Calibri"/>
          <w:b w:val="1"/>
          <w:bCs w:val="1"/>
          <w:sz w:val="66"/>
          <w:szCs w:val="66"/>
          <w:vertAlign w:val="baseline"/>
          <w:rtl w:val="0"/>
        </w:rPr>
        <w:t xml:space="preserve">Learning Policy</w:t>
      </w:r>
    </w:p>
    <w:p w:rsidR="00000000" w:rsidDel="00000000" w:rsidP="00000000" w:rsidRDefault="00000000" w:rsidRPr="00000000" w14:paraId="0000000E">
      <w:pPr>
        <w:ind w:hanging="136"/>
        <w:jc w:val="center"/>
        <w:rPr>
          <w:rFonts w:ascii="Calibri" w:cs="Calibri" w:eastAsia="Calibri" w:hAnsi="Calibri"/>
          <w:b w:val="1"/>
          <w:bCs w:val="1"/>
          <w:sz w:val="66"/>
          <w:szCs w:val="66"/>
        </w:rPr>
      </w:pPr>
      <w:r w:rsidDel="00000000" w:rsidR="00000000" w:rsidRPr="00000000">
        <w:rPr>
          <w:rFonts w:ascii="Calibri" w:cs="Calibri" w:eastAsia="Calibri" w:hAnsi="Calibri"/>
          <w:b w:val="1"/>
          <w:bCs w:val="1"/>
          <w:sz w:val="66"/>
          <w:szCs w:val="66"/>
          <w:rtl w:val="0"/>
        </w:rPr>
        <w:t xml:space="preserve">(including Exclusion)</w:t>
      </w:r>
    </w:p>
    <w:p w:rsidR="00000000" w:rsidDel="00000000" w:rsidP="00000000" w:rsidRDefault="00000000" w:rsidRPr="00000000" w14:paraId="0000000F">
      <w:pPr>
        <w:ind w:hanging="136"/>
        <w:jc w:val="center"/>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10">
      <w:pPr>
        <w:ind w:hanging="136"/>
        <w:jc w:val="cente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11">
      <w:pPr>
        <w:ind w:hanging="136"/>
        <w:jc w:val="cente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12">
      <w:pPr>
        <w:ind w:hanging="136"/>
        <w:jc w:val="cente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13">
      <w:pPr>
        <w:ind w:hanging="136"/>
        <w:jc w:val="cente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14">
      <w:pPr>
        <w:ind w:hanging="136"/>
        <w:jc w:val="cente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15">
      <w:pPr>
        <w:ind w:hanging="136"/>
        <w:jc w:val="cente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16">
      <w:pPr>
        <w:ind w:hanging="136"/>
        <w:jc w:val="cente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17">
      <w:pPr>
        <w:ind w:hanging="136"/>
        <w:jc w:val="left"/>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18">
      <w:pPr>
        <w:ind w:hanging="136"/>
        <w:jc w:val="cente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19">
      <w:pPr>
        <w:ind w:hanging="136"/>
        <w:jc w:val="cente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1A">
      <w:pPr>
        <w:ind w:hanging="136"/>
        <w:rPr>
          <w:rFonts w:ascii="Calibri" w:cs="Calibri" w:eastAsia="Calibri" w:hAnsi="Calibri"/>
          <w:sz w:val="22"/>
          <w:szCs w:val="22"/>
          <w:vertAlign w:val="baseline"/>
        </w:rPr>
      </w:pPr>
      <w:r w:rsidDel="00000000" w:rsidR="00000000" w:rsidRPr="00000000">
        <w:rPr>
          <w:rFonts w:ascii="Calibri" w:cs="Calibri" w:eastAsia="Calibri" w:hAnsi="Calibri"/>
          <w:b w:val="1"/>
          <w:bCs w:val="1"/>
          <w:sz w:val="22"/>
          <w:szCs w:val="22"/>
          <w:vertAlign w:val="baseline"/>
          <w:rtl w:val="0"/>
        </w:rPr>
        <w:t xml:space="preserve">Ryders Hayes School                                                                                    </w:t>
      </w:r>
      <w:r w:rsidDel="00000000" w:rsidR="00000000" w:rsidRPr="00000000">
        <w:rPr>
          <w:rtl w:val="0"/>
        </w:rPr>
      </w:r>
    </w:p>
    <w:p w:rsidR="00000000" w:rsidDel="00000000" w:rsidP="00000000" w:rsidRDefault="00000000" w:rsidRPr="00000000" w14:paraId="0000001B">
      <w:pPr>
        <w:ind w:hanging="136"/>
        <w:rPr>
          <w:rFonts w:ascii="Calibri" w:cs="Calibri" w:eastAsia="Calibri" w:hAnsi="Calibri"/>
          <w:sz w:val="22"/>
          <w:szCs w:val="22"/>
          <w:vertAlign w:val="baseline"/>
        </w:rPr>
      </w:pPr>
      <w:r w:rsidDel="00000000" w:rsidR="00000000" w:rsidRPr="00000000">
        <w:rPr>
          <w:rFonts w:ascii="Calibri" w:cs="Calibri" w:eastAsia="Calibri" w:hAnsi="Calibri"/>
          <w:b w:val="1"/>
          <w:bCs w:val="1"/>
          <w:sz w:val="22"/>
          <w:szCs w:val="22"/>
          <w:vertAlign w:val="baseline"/>
          <w:rtl w:val="0"/>
        </w:rPr>
        <w:t xml:space="preserve">Gilpin Crescent                                                                                             </w:t>
      </w:r>
      <w:r w:rsidDel="00000000" w:rsidR="00000000" w:rsidRPr="00000000">
        <w:rPr>
          <w:rtl w:val="0"/>
        </w:rPr>
      </w:r>
    </w:p>
    <w:p w:rsidR="00000000" w:rsidDel="00000000" w:rsidP="00000000" w:rsidRDefault="00000000" w:rsidRPr="00000000" w14:paraId="0000001C">
      <w:pPr>
        <w:ind w:hanging="136"/>
        <w:rPr>
          <w:rFonts w:ascii="Calibri" w:cs="Calibri" w:eastAsia="Calibri" w:hAnsi="Calibri"/>
          <w:sz w:val="22"/>
          <w:szCs w:val="22"/>
          <w:vertAlign w:val="baseline"/>
        </w:rPr>
      </w:pPr>
      <w:r w:rsidDel="00000000" w:rsidR="00000000" w:rsidRPr="00000000">
        <w:rPr>
          <w:rFonts w:ascii="Calibri" w:cs="Calibri" w:eastAsia="Calibri" w:hAnsi="Calibri"/>
          <w:b w:val="1"/>
          <w:bCs w:val="1"/>
          <w:sz w:val="22"/>
          <w:szCs w:val="22"/>
          <w:vertAlign w:val="baseline"/>
          <w:rtl w:val="0"/>
        </w:rPr>
        <w:t xml:space="preserve">Pelsall                                                                                                             </w:t>
      </w:r>
      <w:r w:rsidDel="00000000" w:rsidR="00000000" w:rsidRPr="00000000">
        <w:rPr>
          <w:rtl w:val="0"/>
        </w:rPr>
      </w:r>
    </w:p>
    <w:p w:rsidR="00000000" w:rsidDel="00000000" w:rsidP="00000000" w:rsidRDefault="00000000" w:rsidRPr="00000000" w14:paraId="0000001D">
      <w:pPr>
        <w:ind w:hanging="136"/>
        <w:rPr>
          <w:rFonts w:ascii="Calibri" w:cs="Calibri" w:eastAsia="Calibri" w:hAnsi="Calibri"/>
          <w:sz w:val="22"/>
          <w:szCs w:val="22"/>
          <w:vertAlign w:val="baseline"/>
        </w:rPr>
      </w:pPr>
      <w:r w:rsidDel="00000000" w:rsidR="00000000" w:rsidRPr="00000000">
        <w:rPr>
          <w:rFonts w:ascii="Calibri" w:cs="Calibri" w:eastAsia="Calibri" w:hAnsi="Calibri"/>
          <w:b w:val="1"/>
          <w:bCs w:val="1"/>
          <w:sz w:val="22"/>
          <w:szCs w:val="22"/>
          <w:vertAlign w:val="baseline"/>
          <w:rtl w:val="0"/>
        </w:rPr>
        <w:t xml:space="preserve">Walsall</w:t>
      </w:r>
      <w:r w:rsidDel="00000000" w:rsidR="00000000" w:rsidRPr="00000000">
        <w:rPr>
          <w:rtl w:val="0"/>
        </w:rPr>
      </w:r>
    </w:p>
    <w:p w:rsidR="00000000" w:rsidDel="00000000" w:rsidP="00000000" w:rsidRDefault="00000000" w:rsidRPr="00000000" w14:paraId="0000001E">
      <w:pPr>
        <w:ind w:hanging="136"/>
        <w:rPr>
          <w:rFonts w:ascii="Calibri" w:cs="Calibri" w:eastAsia="Calibri" w:hAnsi="Calibri"/>
          <w:sz w:val="22"/>
          <w:szCs w:val="22"/>
          <w:vertAlign w:val="baseline"/>
        </w:rPr>
      </w:pPr>
      <w:r w:rsidDel="00000000" w:rsidR="00000000" w:rsidRPr="00000000">
        <w:rPr>
          <w:rFonts w:ascii="Calibri" w:cs="Calibri" w:eastAsia="Calibri" w:hAnsi="Calibri"/>
          <w:b w:val="1"/>
          <w:bCs w:val="1"/>
          <w:sz w:val="22"/>
          <w:szCs w:val="22"/>
          <w:vertAlign w:val="baseline"/>
          <w:rtl w:val="0"/>
        </w:rPr>
        <w:t xml:space="preserve">WS3 4HX</w:t>
        <w:tab/>
        <w:tab/>
        <w:tab/>
        <w:tab/>
        <w:tab/>
        <w:t xml:space="preserve">                 </w:t>
        <w:tab/>
        <w:tab/>
        <w:t xml:space="preserve">                               </w:t>
      </w: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136"/>
        <w:jc w:val="left"/>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vertAlign w:val="baseline"/>
          <w:rtl w:val="0"/>
        </w:rPr>
        <w:t xml:space="preserve">01922 683008</w:t>
        <w:tab/>
      </w:r>
      <w:r w:rsidDel="00000000" w:rsidR="00000000" w:rsidRPr="00000000">
        <w:rPr>
          <w:rFonts w:ascii="Calibri" w:cs="Calibri" w:eastAsia="Calibri" w:hAnsi="Calibri"/>
          <w:sz w:val="22"/>
          <w:szCs w:val="22"/>
          <w:rtl w:val="0"/>
        </w:rPr>
        <w:tab/>
      </w:r>
      <w:r w:rsidDel="00000000" w:rsidR="00000000" w:rsidRPr="00000000">
        <w:rPr>
          <w:rFonts w:ascii="Calibri" w:cs="Calibri" w:eastAsia="Calibri" w:hAnsi="Calibri"/>
          <w:b w:val="1"/>
          <w:bCs w:val="1"/>
          <w:sz w:val="22"/>
          <w:szCs w:val="22"/>
          <w:vertAlign w:val="baseline"/>
          <w:rtl w:val="0"/>
        </w:rPr>
        <w:tab/>
        <w:tab/>
        <w:t xml:space="preserve">                   </w:t>
        <w:tab/>
        <w:tab/>
        <w:tab/>
        <w:t xml:space="preserve">                </w:t>
      </w:r>
      <w:r w:rsidDel="00000000" w:rsidR="00000000" w:rsidRPr="00000000">
        <w:rPr>
          <w:rFonts w:ascii="Calibri" w:cs="Calibri" w:eastAsia="Calibri" w:hAnsi="Calibri"/>
          <w:b w:val="1"/>
          <w:bCs w:val="1"/>
          <w:sz w:val="22"/>
          <w:szCs w:val="22"/>
          <w:rtl w:val="0"/>
        </w:rPr>
        <w:t xml:space="preserve">Policy Author: L. Deeley</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136"/>
        <w:jc w:val="left"/>
        <w:rPr>
          <w:rFonts w:ascii="Calibri" w:cs="Calibri" w:eastAsia="Calibri" w:hAnsi="Calibri"/>
          <w:b w:val="1"/>
          <w:bCs w:val="1"/>
          <w:sz w:val="22"/>
          <w:szCs w:val="22"/>
        </w:rPr>
      </w:pPr>
      <w:hyperlink r:id="rId8">
        <w:r w:rsidDel="00000000" w:rsidR="00000000" w:rsidRPr="00000000">
          <w:rPr>
            <w:rFonts w:ascii="Calibri" w:cs="Calibri" w:eastAsia="Calibri" w:hAnsi="Calibri"/>
            <w:b w:val="1"/>
            <w:bCs w:val="1"/>
            <w:color w:val="0000ff"/>
            <w:sz w:val="22"/>
            <w:szCs w:val="22"/>
            <w:u w:val="single"/>
            <w:rtl w:val="0"/>
          </w:rPr>
          <w:t xml:space="preserve">info@ryders-hayes.co.uk</w:t>
        </w:r>
      </w:hyperlink>
      <w:r w:rsidDel="00000000" w:rsidR="00000000" w:rsidRPr="00000000">
        <w:rPr>
          <w:rFonts w:ascii="Calibri" w:cs="Calibri" w:eastAsia="Calibri" w:hAnsi="Calibri"/>
          <w:b w:val="1"/>
          <w:bCs w:val="1"/>
          <w:color w:val="0000ff"/>
          <w:sz w:val="22"/>
          <w:szCs w:val="22"/>
          <w:rtl w:val="0"/>
        </w:rPr>
        <w:t xml:space="preserve">                           </w:t>
        <w:tab/>
        <w:tab/>
        <w:tab/>
        <w:t xml:space="preserve">                        </w:t>
        <w:tab/>
        <w:t xml:space="preserve">                </w:t>
      </w:r>
      <w:r w:rsidDel="00000000" w:rsidR="00000000" w:rsidRPr="00000000">
        <w:rPr>
          <w:rFonts w:ascii="Calibri" w:cs="Calibri" w:eastAsia="Calibri" w:hAnsi="Calibri"/>
          <w:b w:val="1"/>
          <w:bCs w:val="1"/>
          <w:sz w:val="22"/>
          <w:szCs w:val="22"/>
          <w:rtl w:val="0"/>
        </w:rPr>
        <w:t xml:space="preserve">Date: October 2025</w:t>
      </w:r>
    </w:p>
    <w:p w:rsidR="00000000" w:rsidDel="00000000" w:rsidP="00000000" w:rsidRDefault="00000000" w:rsidRPr="00000000" w14:paraId="00000021">
      <w:pPr>
        <w:pStyle w:val="Title"/>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22">
      <w:pPr>
        <w:pStyle w:val="Title"/>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23">
      <w:pPr>
        <w:pStyle w:val="Title"/>
        <w:jc w:val="left"/>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24">
      <w:pPr>
        <w:pStyle w:val="Title"/>
        <w:jc w:val="left"/>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25">
      <w:pPr>
        <w:pStyle w:val="Title"/>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Ryders Hayes School</w:t>
      </w:r>
    </w:p>
    <w:p w:rsidR="00000000" w:rsidDel="00000000" w:rsidP="00000000" w:rsidRDefault="00000000" w:rsidRPr="00000000" w14:paraId="00000026">
      <w:pPr>
        <w:pStyle w:val="Title"/>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BEHAVIOUR </w:t>
      </w:r>
      <w:r w:rsidDel="00000000" w:rsidR="00000000" w:rsidRPr="00000000">
        <w:rPr>
          <w:rFonts w:ascii="Calibri" w:cs="Calibri" w:eastAsia="Calibri" w:hAnsi="Calibri"/>
          <w:sz w:val="22"/>
          <w:szCs w:val="22"/>
          <w:rtl w:val="0"/>
        </w:rPr>
        <w:t xml:space="preserve">FOR</w:t>
      </w:r>
      <w:r w:rsidDel="00000000" w:rsidR="00000000" w:rsidRPr="00000000">
        <w:rPr>
          <w:rFonts w:ascii="Calibri" w:cs="Calibri" w:eastAsia="Calibri" w:hAnsi="Calibri"/>
          <w:sz w:val="22"/>
          <w:szCs w:val="22"/>
          <w:vertAlign w:val="baseline"/>
          <w:rtl w:val="0"/>
        </w:rPr>
        <w:t xml:space="preserve"> LEARNING POLICY</w:t>
      </w:r>
    </w:p>
    <w:p w:rsidR="00000000" w:rsidDel="00000000" w:rsidP="00000000" w:rsidRDefault="00000000" w:rsidRPr="00000000" w14:paraId="00000027">
      <w:pPr>
        <w:keepNext w:val="1"/>
        <w:jc w:val="center"/>
        <w:rPr>
          <w:rFonts w:ascii="Arial" w:cs="Arial" w:eastAsia="Arial" w:hAnsi="Arial"/>
          <w:b w:val="1"/>
          <w:bCs w:val="1"/>
          <w:i w:val="1"/>
          <w:iCs w:val="1"/>
          <w:sz w:val="22"/>
          <w:szCs w:val="22"/>
        </w:rPr>
      </w:pPr>
      <w:r w:rsidDel="00000000" w:rsidR="00000000" w:rsidRPr="00000000">
        <w:rPr>
          <w:rtl w:val="0"/>
        </w:rPr>
      </w:r>
    </w:p>
    <w:p w:rsidR="00000000" w:rsidDel="00000000" w:rsidP="00000000" w:rsidRDefault="00000000" w:rsidRPr="00000000" w14:paraId="00000028">
      <w:pPr>
        <w:keepNext w:val="1"/>
        <w:jc w:val="center"/>
        <w:rPr>
          <w:rFonts w:ascii="Arial" w:cs="Arial" w:eastAsia="Arial" w:hAnsi="Arial"/>
          <w:b w:val="1"/>
          <w:bCs w:val="1"/>
          <w:i w:val="1"/>
          <w:iCs w:val="1"/>
          <w:sz w:val="22"/>
          <w:szCs w:val="22"/>
        </w:rPr>
      </w:pPr>
      <w:r w:rsidDel="00000000" w:rsidR="00000000" w:rsidRPr="00000000">
        <w:rPr>
          <w:rFonts w:ascii="Arial" w:cs="Arial" w:eastAsia="Arial" w:hAnsi="Arial"/>
          <w:b w:val="1"/>
          <w:bCs w:val="1"/>
          <w:i w:val="1"/>
          <w:iCs w:val="1"/>
          <w:sz w:val="22"/>
          <w:szCs w:val="22"/>
          <w:rtl w:val="0"/>
        </w:rPr>
        <w:t xml:space="preserve">Mission: At Ryders Hayes School, children and staff will strive to:</w:t>
      </w:r>
    </w:p>
    <w:p w:rsidR="00000000" w:rsidDel="00000000" w:rsidP="00000000" w:rsidRDefault="00000000" w:rsidRPr="00000000" w14:paraId="00000029">
      <w:pPr>
        <w:keepNext w:val="1"/>
        <w:jc w:val="center"/>
        <w:rPr>
          <w:rFonts w:ascii="Calibri" w:cs="Calibri" w:eastAsia="Calibri" w:hAnsi="Calibri"/>
          <w:b w:val="1"/>
          <w:bCs w:val="1"/>
          <w:sz w:val="22"/>
          <w:szCs w:val="22"/>
          <w:u w:val="single"/>
        </w:rPr>
      </w:pPr>
      <w:r w:rsidDel="00000000" w:rsidR="00000000" w:rsidRPr="00000000">
        <w:rPr>
          <w:rtl w:val="0"/>
        </w:rPr>
      </w:r>
    </w:p>
    <w:p w:rsidR="00000000" w:rsidDel="00000000" w:rsidP="00000000" w:rsidRDefault="00000000" w:rsidRPr="00000000" w14:paraId="0000002A">
      <w:pPr>
        <w:keepNext w:val="1"/>
        <w:jc w:val="cente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Pr>
        <w:drawing>
          <wp:inline distB="0" distT="0" distL="114300" distR="114300">
            <wp:extent cx="5732145" cy="859789"/>
            <wp:effectExtent b="0" l="0" r="0" t="0"/>
            <wp:docPr id="1081" name="image8.jpg"/>
            <a:graphic>
              <a:graphicData uri="http://schemas.openxmlformats.org/drawingml/2006/picture">
                <pic:pic>
                  <pic:nvPicPr>
                    <pic:cNvPr id="0" name="image8.jpg"/>
                    <pic:cNvPicPr preferRelativeResize="0"/>
                  </pic:nvPicPr>
                  <pic:blipFill>
                    <a:blip r:embed="rId9"/>
                    <a:srcRect b="0" l="0" r="0" t="0"/>
                    <a:stretch>
                      <a:fillRect/>
                    </a:stretch>
                  </pic:blipFill>
                  <pic:spPr>
                    <a:xfrm>
                      <a:off x="0" y="0"/>
                      <a:ext cx="5732145" cy="859789"/>
                    </a:xfrm>
                    <a:prstGeom prst="rect"/>
                    <a:ln/>
                  </pic:spPr>
                </pic:pic>
              </a:graphicData>
            </a:graphic>
          </wp:inline>
        </w:drawing>
      </w:r>
      <w:r w:rsidDel="00000000" w:rsidR="00000000" w:rsidRPr="00000000">
        <w:rPr>
          <w:rtl w:val="0"/>
        </w:rPr>
      </w:r>
    </w:p>
    <w:p w:rsidR="00000000" w:rsidDel="00000000" w:rsidP="00000000" w:rsidRDefault="00000000" w:rsidRPr="00000000" w14:paraId="0000002B">
      <w:pPr>
        <w:keepNext w:val="1"/>
        <w:jc w:val="center"/>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02C">
      <w:pPr>
        <w:keepNext w:val="1"/>
        <w:jc w:val="center"/>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02D">
      <w:pPr>
        <w:keepNext w:val="1"/>
        <w:jc w:val="center"/>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02E">
      <w:pPr>
        <w:spacing w:after="160" w:line="259" w:lineRule="auto"/>
        <w:jc w:val="both"/>
        <w:rPr>
          <w:rFonts w:ascii="Calibri" w:cs="Calibri" w:eastAsia="Calibri" w:hAnsi="Calibri"/>
          <w:b w:val="1"/>
          <w:bCs w:val="1"/>
          <w:i w:val="1"/>
          <w:iCs w:val="1"/>
          <w:sz w:val="22"/>
          <w:szCs w:val="22"/>
        </w:rPr>
      </w:pPr>
      <w:r w:rsidDel="00000000" w:rsidR="00000000" w:rsidRPr="00000000">
        <w:rPr>
          <w:rFonts w:ascii="Calibri" w:cs="Calibri" w:eastAsia="Calibri" w:hAnsi="Calibri"/>
          <w:b w:val="1"/>
          <w:bCs w:val="1"/>
          <w:color w:val="333333"/>
          <w:sz w:val="28"/>
          <w:szCs w:val="28"/>
          <w:rtl w:val="0"/>
        </w:rPr>
        <w:t xml:space="preserve">Vision</w:t>
      </w:r>
      <w:r w:rsidDel="00000000" w:rsidR="00000000" w:rsidRPr="00000000">
        <w:rPr>
          <w:rFonts w:ascii="Calibri" w:cs="Calibri" w:eastAsia="Calibri" w:hAnsi="Calibri"/>
          <w:color w:val="333333"/>
          <w:sz w:val="22"/>
          <w:szCs w:val="22"/>
          <w:rtl w:val="0"/>
        </w:rPr>
        <w:t xml:space="preserve">:</w:t>
      </w:r>
      <w:r w:rsidDel="00000000" w:rsidR="00000000" w:rsidRPr="00000000">
        <w:rPr>
          <w:rFonts w:ascii="Calibri" w:cs="Calibri" w:eastAsia="Calibri" w:hAnsi="Calibri"/>
          <w:b w:val="1"/>
          <w:bCs w:val="1"/>
          <w:i w:val="1"/>
          <w:iCs w:val="1"/>
          <w:sz w:val="22"/>
          <w:szCs w:val="22"/>
          <w:rtl w:val="0"/>
        </w:rPr>
        <w:t xml:space="preserve"> To nurture and facilitate the growth of our pupils and their learning; equipping them with the skills and attributes to embrace the challenges of a rapidly changing world. To enjoy success for today and be prepared for tomorrow, by instilling the values of: </w:t>
      </w:r>
    </w:p>
    <w:p w:rsidR="00000000" w:rsidDel="00000000" w:rsidP="00000000" w:rsidRDefault="00000000" w:rsidRPr="00000000" w14:paraId="0000002F">
      <w:pPr>
        <w:spacing w:after="160" w:line="259" w:lineRule="auto"/>
        <w:jc w:val="both"/>
        <w:rPr>
          <w:rFonts w:ascii="Calibri" w:cs="Calibri" w:eastAsia="Calibri" w:hAnsi="Calibri"/>
          <w:i w:val="1"/>
          <w:iCs w:val="1"/>
          <w:sz w:val="22"/>
          <w:szCs w:val="22"/>
        </w:rPr>
      </w:pPr>
      <w:r w:rsidDel="00000000" w:rsidR="00000000" w:rsidRPr="00000000">
        <w:rPr>
          <w:rFonts w:ascii="Calibri" w:cs="Calibri" w:eastAsia="Calibri" w:hAnsi="Calibri"/>
          <w:b w:val="1"/>
          <w:bCs w:val="1"/>
          <w:color w:val="980000"/>
          <w:sz w:val="22"/>
          <w:szCs w:val="22"/>
          <w:rtl w:val="0"/>
        </w:rPr>
        <w:t xml:space="preserve">Character</w:t>
      </w:r>
      <w:r w:rsidDel="00000000" w:rsidR="00000000" w:rsidRPr="00000000">
        <w:rPr>
          <w:rFonts w:ascii="Calibri" w:cs="Calibri" w:eastAsia="Calibri" w:hAnsi="Calibri"/>
          <w:i w:val="1"/>
          <w:iCs w:val="1"/>
          <w:sz w:val="22"/>
          <w:szCs w:val="22"/>
          <w:rtl w:val="0"/>
        </w:rPr>
        <w:t xml:space="preserve">: qualities of the individual essential for being personally effective in a complex world including: grit, tenacity, perseverance, resilience, independence, reliability and honesty.</w:t>
      </w:r>
    </w:p>
    <w:p w:rsidR="00000000" w:rsidDel="00000000" w:rsidP="00000000" w:rsidRDefault="00000000" w:rsidRPr="00000000" w14:paraId="00000030">
      <w:pPr>
        <w:spacing w:after="160" w:line="259" w:lineRule="auto"/>
        <w:jc w:val="both"/>
        <w:rPr>
          <w:rFonts w:ascii="Calibri" w:cs="Calibri" w:eastAsia="Calibri" w:hAnsi="Calibri"/>
          <w:i w:val="1"/>
          <w:iCs w:val="1"/>
          <w:sz w:val="22"/>
          <w:szCs w:val="22"/>
        </w:rPr>
      </w:pPr>
      <w:r w:rsidDel="00000000" w:rsidR="00000000" w:rsidRPr="00000000">
        <w:rPr>
          <w:rFonts w:ascii="Calibri" w:cs="Calibri" w:eastAsia="Calibri" w:hAnsi="Calibri"/>
          <w:b w:val="1"/>
          <w:bCs w:val="1"/>
          <w:color w:val="980000"/>
          <w:sz w:val="22"/>
          <w:szCs w:val="22"/>
          <w:rtl w:val="0"/>
        </w:rPr>
        <w:t xml:space="preserve">Citizenship</w:t>
      </w:r>
      <w:r w:rsidDel="00000000" w:rsidR="00000000" w:rsidRPr="00000000">
        <w:rPr>
          <w:rFonts w:ascii="Calibri" w:cs="Calibri" w:eastAsia="Calibri" w:hAnsi="Calibri"/>
          <w:sz w:val="22"/>
          <w:szCs w:val="22"/>
          <w:rtl w:val="0"/>
        </w:rPr>
        <w:t xml:space="preserve">: </w:t>
      </w:r>
      <w:r w:rsidDel="00000000" w:rsidR="00000000" w:rsidRPr="00000000">
        <w:rPr>
          <w:rFonts w:ascii="Calibri" w:cs="Calibri" w:eastAsia="Calibri" w:hAnsi="Calibri"/>
          <w:i w:val="1"/>
          <w:iCs w:val="1"/>
          <w:sz w:val="22"/>
          <w:szCs w:val="22"/>
          <w:rtl w:val="0"/>
        </w:rPr>
        <w:t xml:space="preserve">upholding British Values, thinking like global citizens, considering global issues based on deep understanding of diverse values with genuine interest in engaging with others to solve complex problems that impact human and environmental sustainability</w:t>
      </w:r>
    </w:p>
    <w:p w:rsidR="00000000" w:rsidDel="00000000" w:rsidP="00000000" w:rsidRDefault="00000000" w:rsidRPr="00000000" w14:paraId="00000031">
      <w:pPr>
        <w:spacing w:after="160" w:line="259" w:lineRule="auto"/>
        <w:jc w:val="both"/>
        <w:rPr>
          <w:rFonts w:ascii="Calibri" w:cs="Calibri" w:eastAsia="Calibri" w:hAnsi="Calibri"/>
          <w:i w:val="1"/>
          <w:iCs w:val="1"/>
          <w:sz w:val="22"/>
          <w:szCs w:val="22"/>
        </w:rPr>
      </w:pPr>
      <w:r w:rsidDel="00000000" w:rsidR="00000000" w:rsidRPr="00000000">
        <w:rPr>
          <w:rFonts w:ascii="Calibri" w:cs="Calibri" w:eastAsia="Calibri" w:hAnsi="Calibri"/>
          <w:b w:val="1"/>
          <w:bCs w:val="1"/>
          <w:color w:val="980000"/>
          <w:sz w:val="22"/>
          <w:szCs w:val="22"/>
          <w:rtl w:val="0"/>
        </w:rPr>
        <w:t xml:space="preserve">Collaboration</w:t>
      </w:r>
      <w:r w:rsidDel="00000000" w:rsidR="00000000" w:rsidRPr="00000000">
        <w:rPr>
          <w:rFonts w:ascii="Calibri" w:cs="Calibri" w:eastAsia="Calibri" w:hAnsi="Calibri"/>
          <w:sz w:val="22"/>
          <w:szCs w:val="22"/>
          <w:rtl w:val="0"/>
        </w:rPr>
        <w:t xml:space="preserve">: </w:t>
      </w:r>
      <w:r w:rsidDel="00000000" w:rsidR="00000000" w:rsidRPr="00000000">
        <w:rPr>
          <w:rFonts w:ascii="Calibri" w:cs="Calibri" w:eastAsia="Calibri" w:hAnsi="Calibri"/>
          <w:i w:val="1"/>
          <w:iCs w:val="1"/>
          <w:sz w:val="22"/>
          <w:szCs w:val="22"/>
          <w:rtl w:val="0"/>
        </w:rPr>
        <w:t xml:space="preserve">the capacity to work interdependently and synergistically in teams with strong interpersonal and team-related skills including effective management of team dynamics, making substantive decisions together, and learning from and contributing to the learning of others.</w:t>
      </w:r>
    </w:p>
    <w:p w:rsidR="00000000" w:rsidDel="00000000" w:rsidP="00000000" w:rsidRDefault="00000000" w:rsidRPr="00000000" w14:paraId="00000032">
      <w:pPr>
        <w:spacing w:after="160" w:line="259" w:lineRule="auto"/>
        <w:jc w:val="both"/>
        <w:rPr>
          <w:rFonts w:ascii="Calibri" w:cs="Calibri" w:eastAsia="Calibri" w:hAnsi="Calibri"/>
          <w:i w:val="1"/>
          <w:iCs w:val="1"/>
          <w:sz w:val="22"/>
          <w:szCs w:val="22"/>
        </w:rPr>
      </w:pPr>
      <w:r w:rsidDel="00000000" w:rsidR="00000000" w:rsidRPr="00000000">
        <w:rPr>
          <w:rFonts w:ascii="Calibri" w:cs="Calibri" w:eastAsia="Calibri" w:hAnsi="Calibri"/>
          <w:b w:val="1"/>
          <w:bCs w:val="1"/>
          <w:color w:val="980000"/>
          <w:sz w:val="22"/>
          <w:szCs w:val="22"/>
          <w:rtl w:val="0"/>
        </w:rPr>
        <w:t xml:space="preserve">Communication:</w:t>
      </w:r>
      <w:r w:rsidDel="00000000" w:rsidR="00000000" w:rsidRPr="00000000">
        <w:rPr>
          <w:rFonts w:ascii="Calibri" w:cs="Calibri" w:eastAsia="Calibri" w:hAnsi="Calibri"/>
          <w:sz w:val="22"/>
          <w:szCs w:val="22"/>
          <w:rtl w:val="0"/>
        </w:rPr>
        <w:t xml:space="preserve"> </w:t>
      </w:r>
      <w:r w:rsidDel="00000000" w:rsidR="00000000" w:rsidRPr="00000000">
        <w:rPr>
          <w:rFonts w:ascii="Calibri" w:cs="Calibri" w:eastAsia="Calibri" w:hAnsi="Calibri"/>
          <w:i w:val="1"/>
          <w:iCs w:val="1"/>
          <w:sz w:val="22"/>
          <w:szCs w:val="22"/>
          <w:rtl w:val="0"/>
        </w:rPr>
        <w:t xml:space="preserve">entailing mastery of three fluencies: digital, writing and speaking tailored for a range of audiences, through early, high-quality back and forth interaction.</w:t>
      </w:r>
    </w:p>
    <w:p w:rsidR="00000000" w:rsidDel="00000000" w:rsidP="00000000" w:rsidRDefault="00000000" w:rsidRPr="00000000" w14:paraId="00000033">
      <w:pPr>
        <w:spacing w:after="160" w:line="259" w:lineRule="auto"/>
        <w:jc w:val="both"/>
        <w:rPr>
          <w:rFonts w:ascii="Calibri" w:cs="Calibri" w:eastAsia="Calibri" w:hAnsi="Calibri"/>
          <w:i w:val="1"/>
          <w:iCs w:val="1"/>
          <w:sz w:val="22"/>
          <w:szCs w:val="22"/>
        </w:rPr>
      </w:pPr>
      <w:r w:rsidDel="00000000" w:rsidR="00000000" w:rsidRPr="00000000">
        <w:rPr>
          <w:rFonts w:ascii="Calibri" w:cs="Calibri" w:eastAsia="Calibri" w:hAnsi="Calibri"/>
          <w:b w:val="1"/>
          <w:bCs w:val="1"/>
          <w:color w:val="980000"/>
          <w:sz w:val="22"/>
          <w:szCs w:val="22"/>
          <w:rtl w:val="0"/>
        </w:rPr>
        <w:t xml:space="preserve">Creativity:</w:t>
      </w:r>
      <w:r w:rsidDel="00000000" w:rsidR="00000000" w:rsidRPr="00000000">
        <w:rPr>
          <w:rFonts w:ascii="Calibri" w:cs="Calibri" w:eastAsia="Calibri" w:hAnsi="Calibri"/>
          <w:sz w:val="22"/>
          <w:szCs w:val="22"/>
          <w:rtl w:val="0"/>
        </w:rPr>
        <w:t xml:space="preserve"> </w:t>
      </w:r>
      <w:r w:rsidDel="00000000" w:rsidR="00000000" w:rsidRPr="00000000">
        <w:rPr>
          <w:rFonts w:ascii="Calibri" w:cs="Calibri" w:eastAsia="Calibri" w:hAnsi="Calibri"/>
          <w:i w:val="1"/>
          <w:iCs w:val="1"/>
          <w:sz w:val="22"/>
          <w:szCs w:val="22"/>
          <w:rtl w:val="0"/>
        </w:rPr>
        <w:t xml:space="preserve">having an ‘entrepreneurial eye’ for economic and social opportunities, asking the right questions to generate novel ideas and explore possibilities, demonstrating leadership to pursue those ideas into practice.</w:t>
      </w:r>
    </w:p>
    <w:p w:rsidR="00000000" w:rsidDel="00000000" w:rsidP="00000000" w:rsidRDefault="00000000" w:rsidRPr="00000000" w14:paraId="00000034">
      <w:pPr>
        <w:spacing w:after="160" w:line="259" w:lineRule="auto"/>
        <w:jc w:val="both"/>
        <w:rPr>
          <w:rFonts w:ascii="Calibri" w:cs="Calibri" w:eastAsia="Calibri" w:hAnsi="Calibri"/>
          <w:i w:val="1"/>
          <w:iCs w:val="1"/>
          <w:sz w:val="22"/>
          <w:szCs w:val="22"/>
        </w:rPr>
      </w:pPr>
      <w:r w:rsidDel="00000000" w:rsidR="00000000" w:rsidRPr="00000000">
        <w:rPr>
          <w:rFonts w:ascii="Calibri" w:cs="Calibri" w:eastAsia="Calibri" w:hAnsi="Calibri"/>
          <w:b w:val="1"/>
          <w:bCs w:val="1"/>
          <w:color w:val="980000"/>
          <w:sz w:val="22"/>
          <w:szCs w:val="22"/>
          <w:rtl w:val="0"/>
        </w:rPr>
        <w:t xml:space="preserve">Critical Thinking</w:t>
      </w:r>
      <w:r w:rsidDel="00000000" w:rsidR="00000000" w:rsidRPr="00000000">
        <w:rPr>
          <w:rFonts w:ascii="Calibri" w:cs="Calibri" w:eastAsia="Calibri" w:hAnsi="Calibri"/>
          <w:sz w:val="22"/>
          <w:szCs w:val="22"/>
          <w:rtl w:val="0"/>
        </w:rPr>
        <w:t xml:space="preserve">: </w:t>
      </w:r>
      <w:r w:rsidDel="00000000" w:rsidR="00000000" w:rsidRPr="00000000">
        <w:rPr>
          <w:rFonts w:ascii="Calibri" w:cs="Calibri" w:eastAsia="Calibri" w:hAnsi="Calibri"/>
          <w:i w:val="1"/>
          <w:iCs w:val="1"/>
          <w:sz w:val="22"/>
          <w:szCs w:val="22"/>
          <w:rtl w:val="0"/>
        </w:rPr>
        <w:t xml:space="preserve">critically evaluating information and arguments, reflecting upon them, seeing patterns and connections, constructing meaningful knowledge and applying it in the real world.</w:t>
      </w:r>
    </w:p>
    <w:p w:rsidR="00000000" w:rsidDel="00000000" w:rsidP="00000000" w:rsidRDefault="00000000" w:rsidRPr="00000000" w14:paraId="00000035">
      <w:pPr>
        <w:jc w:val="both"/>
        <w:rPr>
          <w:rFonts w:ascii="Open Sans" w:cs="Open Sans" w:eastAsia="Open Sans" w:hAnsi="Open Sans"/>
          <w:sz w:val="22"/>
          <w:szCs w:val="22"/>
        </w:rPr>
      </w:pPr>
      <w:r w:rsidDel="00000000" w:rsidR="00000000" w:rsidRPr="00000000">
        <w:br w:type="page"/>
      </w: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782165</wp:posOffset>
            </wp:positionH>
            <wp:positionV relativeFrom="paragraph">
              <wp:posOffset>123825</wp:posOffset>
            </wp:positionV>
            <wp:extent cx="4917440" cy="2288540"/>
            <wp:effectExtent b="0" l="0" r="0" t="0"/>
            <wp:wrapNone/>
            <wp:docPr id="1076" name="image9.png"/>
            <a:graphic>
              <a:graphicData uri="http://schemas.openxmlformats.org/drawingml/2006/picture">
                <pic:pic>
                  <pic:nvPicPr>
                    <pic:cNvPr id="0" name="image9.png"/>
                    <pic:cNvPicPr preferRelativeResize="0"/>
                  </pic:nvPicPr>
                  <pic:blipFill>
                    <a:blip r:embed="rId10"/>
                    <a:srcRect b="29860" l="12391" r="11719" t="20220"/>
                    <a:stretch>
                      <a:fillRect/>
                    </a:stretch>
                  </pic:blipFill>
                  <pic:spPr>
                    <a:xfrm>
                      <a:off x="0" y="0"/>
                      <a:ext cx="4917440" cy="2288540"/>
                    </a:xfrm>
                    <a:prstGeom prst="rect"/>
                    <a:ln/>
                  </pic:spPr>
                </pic:pic>
              </a:graphicData>
            </a:graphic>
          </wp:anchor>
        </w:drawing>
      </w:r>
    </w:p>
    <w:p w:rsidR="00000000" w:rsidDel="00000000" w:rsidP="00000000" w:rsidRDefault="00000000" w:rsidRPr="00000000" w14:paraId="00000036">
      <w:pPr>
        <w:rPr/>
      </w:pPr>
      <w:r w:rsidDel="00000000" w:rsidR="00000000" w:rsidRPr="00000000">
        <w:rPr>
          <w:rtl w:val="0"/>
        </w:rPr>
      </w:r>
    </w:p>
    <w:p w:rsidR="00000000" w:rsidDel="00000000" w:rsidP="00000000" w:rsidRDefault="00000000" w:rsidRPr="00000000" w14:paraId="00000037">
      <w:pPr>
        <w:spacing w:line="360" w:lineRule="auto"/>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38">
      <w:pPr>
        <w:spacing w:line="360" w:lineRule="auto"/>
        <w:jc w:val="center"/>
        <w:rPr>
          <w:rFonts w:ascii="Calibri" w:cs="Calibri" w:eastAsia="Calibri" w:hAnsi="Calibri"/>
          <w:sz w:val="22"/>
          <w:szCs w:val="22"/>
          <w:vertAlign w:val="baseline"/>
        </w:rPr>
      </w:pPr>
      <w:r w:rsidDel="00000000" w:rsidR="00000000" w:rsidRPr="00000000">
        <w:rPr>
          <w:rFonts w:ascii="Calibri" w:cs="Calibri" w:eastAsia="Calibri" w:hAnsi="Calibri"/>
          <w:b w:val="1"/>
          <w:bCs w:val="1"/>
          <w:sz w:val="22"/>
          <w:szCs w:val="22"/>
          <w:vertAlign w:val="baseline"/>
          <w:rtl w:val="0"/>
        </w:rPr>
        <w:t xml:space="preserve">SAFEGUARDING AND PROMOTING THE WELFARE OF CHILDREN</w:t>
      </w:r>
      <w:r w:rsidDel="00000000" w:rsidR="00000000" w:rsidRPr="00000000">
        <w:rPr>
          <w:rtl w:val="0"/>
        </w:rPr>
      </w:r>
    </w:p>
    <w:p w:rsidR="00000000" w:rsidDel="00000000" w:rsidP="00000000" w:rsidRDefault="00000000" w:rsidRPr="00000000" w14:paraId="00000039">
      <w:pPr>
        <w:spacing w:after="280" w:before="280" w:lineRule="auto"/>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DfE guidance explains that academies should publish their behaviour policy and anti-bullying strategy online </w:t>
      </w:r>
    </w:p>
    <w:p w:rsidR="00000000" w:rsidDel="00000000" w:rsidP="00000000" w:rsidRDefault="00000000" w:rsidRPr="00000000" w14:paraId="0000003A">
      <w:pPr>
        <w:spacing w:after="280" w:before="280" w:lineRule="auto"/>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This policy complies with our funding agreement and articles of association.</w:t>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0" w:line="240" w:lineRule="auto"/>
        <w:ind w:left="0" w:right="0" w:firstLine="0"/>
        <w:jc w:val="left"/>
        <w:rPr>
          <w:rFonts w:ascii="Calibri" w:cs="Calibri" w:eastAsia="Calibri" w:hAnsi="Calibri"/>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i w:val="0"/>
          <w:iCs w:val="0"/>
          <w:smallCaps w:val="0"/>
          <w:strike w:val="0"/>
          <w:color w:val="000000"/>
          <w:sz w:val="22"/>
          <w:szCs w:val="22"/>
          <w:u w:val="none"/>
          <w:shd w:fill="auto" w:val="clear"/>
          <w:vertAlign w:val="baseline"/>
          <w:rtl w:val="0"/>
        </w:rPr>
        <w:t xml:space="preserve">Keeping Children Safe was issued to schools detailing statutory guidance placing a duty on schools to promote the welfare of children. Safeguarding is a term which is broader than ‘child protection’ and relates to the action taken to promote the welfare of children and protect them from harm. Safeguarding is everyone’s responsibility. Safeguarding is defined in Working Together to Safeguard Children as:</w:t>
      </w:r>
    </w:p>
    <w:p w:rsidR="00000000" w:rsidDel="00000000" w:rsidP="00000000" w:rsidRDefault="00000000" w:rsidRPr="00000000" w14:paraId="0000003C">
      <w:pPr>
        <w:numPr>
          <w:ilvl w:val="0"/>
          <w:numId w:val="37"/>
        </w:numPr>
        <w:spacing w:after="0" w:before="280" w:lineRule="auto"/>
        <w:ind w:left="720" w:hanging="360"/>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protecting children from maltreatment</w:t>
      </w:r>
    </w:p>
    <w:p w:rsidR="00000000" w:rsidDel="00000000" w:rsidP="00000000" w:rsidRDefault="00000000" w:rsidRPr="00000000" w14:paraId="0000003D">
      <w:pPr>
        <w:numPr>
          <w:ilvl w:val="0"/>
          <w:numId w:val="37"/>
        </w:numPr>
        <w:spacing w:after="0" w:before="0" w:lineRule="auto"/>
        <w:ind w:left="720" w:hanging="360"/>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preventing impairment of children’s health and development</w:t>
      </w:r>
    </w:p>
    <w:p w:rsidR="00000000" w:rsidDel="00000000" w:rsidP="00000000" w:rsidRDefault="00000000" w:rsidRPr="00000000" w14:paraId="0000003E">
      <w:pPr>
        <w:numPr>
          <w:ilvl w:val="0"/>
          <w:numId w:val="37"/>
        </w:numPr>
        <w:spacing w:after="0" w:before="0" w:lineRule="auto"/>
        <w:ind w:left="720" w:hanging="360"/>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ensuring that children grow up in circumstances consistent with the provision of safe and effective care and</w:t>
      </w:r>
    </w:p>
    <w:p w:rsidR="00000000" w:rsidDel="00000000" w:rsidP="00000000" w:rsidRDefault="00000000" w:rsidRPr="00000000" w14:paraId="0000003F">
      <w:pPr>
        <w:numPr>
          <w:ilvl w:val="0"/>
          <w:numId w:val="37"/>
        </w:numPr>
        <w:spacing w:after="280" w:before="0" w:lineRule="auto"/>
        <w:ind w:left="720" w:hanging="360"/>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taking action to enable all children to have the best outcomes             </w:t>
      </w:r>
    </w:p>
    <w:p w:rsidR="00000000" w:rsidDel="00000000" w:rsidP="00000000" w:rsidRDefault="00000000" w:rsidRPr="00000000" w14:paraId="00000040">
      <w:pPr>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Safeguarding children is consequently more than contributing to the protection of individual children and the school is committed to the development of policy and practice that supports children and their families to be safe, be healthy, enjoy and achieve, contribute positively and achieve economic wellbeing </w:t>
      </w:r>
    </w:p>
    <w:p w:rsidR="00000000" w:rsidDel="00000000" w:rsidP="00000000" w:rsidRDefault="00000000" w:rsidRPr="00000000" w14:paraId="00000041">
      <w:pPr>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42">
      <w:pPr>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Ryders Hayes School strives to promote the welfare of our pupils by:</w:t>
      </w:r>
    </w:p>
    <w:p w:rsidR="00000000" w:rsidDel="00000000" w:rsidP="00000000" w:rsidRDefault="00000000" w:rsidRPr="00000000" w14:paraId="00000043">
      <w:pPr>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44">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i w:val="0"/>
          <w:iCs w:val="0"/>
          <w:smallCaps w:val="0"/>
          <w:strike w:val="0"/>
          <w:color w:val="000000"/>
          <w:sz w:val="22"/>
          <w:szCs w:val="22"/>
          <w:shd w:fill="auto" w:val="clear"/>
          <w:vertAlign w:val="baseline"/>
        </w:rPr>
      </w:pPr>
      <w:r w:rsidDel="00000000" w:rsidR="00000000" w:rsidRPr="00000000">
        <w:rPr>
          <w:rFonts w:ascii="Calibri" w:cs="Calibri" w:eastAsia="Calibri" w:hAnsi="Calibri"/>
          <w:i w:val="0"/>
          <w:iCs w:val="0"/>
          <w:smallCaps w:val="0"/>
          <w:strike w:val="0"/>
          <w:color w:val="000000"/>
          <w:sz w:val="22"/>
          <w:szCs w:val="22"/>
          <w:u w:val="none"/>
          <w:shd w:fill="auto" w:val="clear"/>
          <w:vertAlign w:val="baseline"/>
          <w:rtl w:val="0"/>
        </w:rPr>
        <w:t xml:space="preserve">Creating and maintaining a safe learning environment through the demonstration of acceptable behaviours</w:t>
      </w:r>
      <w:r w:rsidDel="00000000" w:rsidR="00000000" w:rsidRPr="00000000">
        <w:rPr>
          <w:rtl w:val="0"/>
        </w:rPr>
      </w:r>
    </w:p>
    <w:p w:rsidR="00000000" w:rsidDel="00000000" w:rsidP="00000000" w:rsidRDefault="00000000" w:rsidRPr="00000000" w14:paraId="00000045">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i w:val="0"/>
          <w:iCs w:val="0"/>
          <w:smallCaps w:val="0"/>
          <w:strike w:val="0"/>
          <w:color w:val="000000"/>
          <w:sz w:val="22"/>
          <w:szCs w:val="22"/>
          <w:shd w:fill="auto" w:val="clear"/>
          <w:vertAlign w:val="baseline"/>
        </w:rPr>
      </w:pPr>
      <w:r w:rsidDel="00000000" w:rsidR="00000000" w:rsidRPr="00000000">
        <w:rPr>
          <w:rFonts w:ascii="Calibri" w:cs="Calibri" w:eastAsia="Calibri" w:hAnsi="Calibri"/>
          <w:i w:val="0"/>
          <w:iCs w:val="0"/>
          <w:smallCaps w:val="0"/>
          <w:strike w:val="0"/>
          <w:color w:val="000000"/>
          <w:sz w:val="22"/>
          <w:szCs w:val="22"/>
          <w:u w:val="none"/>
          <w:shd w:fill="auto" w:val="clear"/>
          <w:vertAlign w:val="baseline"/>
          <w:rtl w:val="0"/>
        </w:rPr>
        <w:t xml:space="preserve">Identifying child welfare concerns and taking appropriate action.</w:t>
      </w:r>
      <w:r w:rsidDel="00000000" w:rsidR="00000000" w:rsidRPr="00000000">
        <w:rPr>
          <w:rtl w:val="0"/>
        </w:rPr>
      </w:r>
    </w:p>
    <w:p w:rsidR="00000000" w:rsidDel="00000000" w:rsidP="00000000" w:rsidRDefault="00000000" w:rsidRPr="00000000" w14:paraId="00000046">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i w:val="0"/>
          <w:iCs w:val="0"/>
          <w:smallCaps w:val="0"/>
          <w:strike w:val="0"/>
          <w:color w:val="000000"/>
          <w:sz w:val="22"/>
          <w:szCs w:val="22"/>
          <w:shd w:fill="auto" w:val="clear"/>
          <w:vertAlign w:val="baseline"/>
        </w:rPr>
      </w:pPr>
      <w:r w:rsidDel="00000000" w:rsidR="00000000" w:rsidRPr="00000000">
        <w:rPr>
          <w:rFonts w:ascii="Calibri" w:cs="Calibri" w:eastAsia="Calibri" w:hAnsi="Calibri"/>
          <w:i w:val="0"/>
          <w:iCs w:val="0"/>
          <w:smallCaps w:val="0"/>
          <w:strike w:val="0"/>
          <w:color w:val="000000"/>
          <w:sz w:val="22"/>
          <w:szCs w:val="22"/>
          <w:u w:val="none"/>
          <w:shd w:fill="auto" w:val="clear"/>
          <w:vertAlign w:val="baseline"/>
          <w:rtl w:val="0"/>
        </w:rPr>
        <w:t xml:space="preserve">Using the curriculum to enable our children to develop keep safe strategies</w:t>
      </w:r>
      <w:r w:rsidDel="00000000" w:rsidR="00000000" w:rsidRPr="00000000">
        <w:rPr>
          <w:rtl w:val="0"/>
        </w:rPr>
      </w:r>
    </w:p>
    <w:p w:rsidR="00000000" w:rsidDel="00000000" w:rsidP="00000000" w:rsidRDefault="00000000" w:rsidRPr="00000000" w14:paraId="00000047">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i w:val="0"/>
          <w:iCs w:val="0"/>
          <w:smallCaps w:val="0"/>
          <w:strike w:val="0"/>
          <w:color w:val="000000"/>
          <w:sz w:val="22"/>
          <w:szCs w:val="22"/>
          <w:shd w:fill="auto" w:val="clear"/>
          <w:vertAlign w:val="baseline"/>
        </w:rPr>
      </w:pPr>
      <w:r w:rsidDel="00000000" w:rsidR="00000000" w:rsidRPr="00000000">
        <w:rPr>
          <w:rFonts w:ascii="Calibri" w:cs="Calibri" w:eastAsia="Calibri" w:hAnsi="Calibri"/>
          <w:i w:val="0"/>
          <w:iCs w:val="0"/>
          <w:smallCaps w:val="0"/>
          <w:strike w:val="0"/>
          <w:color w:val="000000"/>
          <w:sz w:val="22"/>
          <w:szCs w:val="22"/>
          <w:u w:val="none"/>
          <w:shd w:fill="auto" w:val="clear"/>
          <w:vertAlign w:val="baseline"/>
          <w:rtl w:val="0"/>
        </w:rPr>
        <w:t xml:space="preserve">Operating safe recruitment and selection procedures to prevent unsuitable people working with our children.</w:t>
      </w:r>
      <w:r w:rsidDel="00000000" w:rsidR="00000000" w:rsidRPr="00000000">
        <w:rPr>
          <w:rtl w:val="0"/>
        </w:rPr>
      </w:r>
    </w:p>
    <w:p w:rsidR="00000000" w:rsidDel="00000000" w:rsidP="00000000" w:rsidRDefault="00000000" w:rsidRPr="00000000" w14:paraId="00000048">
      <w:pPr>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49">
      <w:pPr>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The school has a suite of policies designed to meet these needs and are available on request or via the school website.</w:t>
      </w:r>
    </w:p>
    <w:p w:rsidR="00000000" w:rsidDel="00000000" w:rsidP="00000000" w:rsidRDefault="00000000" w:rsidRPr="00000000" w14:paraId="0000004A">
      <w:pPr>
        <w:rPr>
          <w:rFonts w:ascii="Calibri" w:cs="Calibri" w:eastAsia="Calibri" w:hAnsi="Calibri"/>
          <w:b w:val="1"/>
          <w:bCs w:val="1"/>
          <w:i w:val="0"/>
          <w:iCs w:val="0"/>
          <w:sz w:val="22"/>
          <w:szCs w:val="22"/>
          <w:vertAlign w:val="baseline"/>
        </w:rPr>
      </w:pPr>
      <w:r w:rsidDel="00000000" w:rsidR="00000000" w:rsidRPr="00000000">
        <w:rPr>
          <w:rFonts w:ascii="Calibri" w:cs="Calibri" w:eastAsia="Calibri" w:hAnsi="Calibri"/>
          <w:sz w:val="22"/>
          <w:szCs w:val="22"/>
          <w:vertAlign w:val="baseline"/>
          <w:rtl w:val="0"/>
        </w:rPr>
        <w:t xml:space="preserve">This policy applies mostly to point 1 above and reflects current legislation, accepted best practice and complies with the government guidance: </w:t>
      </w:r>
      <w:r w:rsidDel="00000000" w:rsidR="00000000" w:rsidRPr="00000000">
        <w:rPr>
          <w:rFonts w:ascii="Calibri" w:cs="Calibri" w:eastAsia="Calibri" w:hAnsi="Calibri"/>
          <w:b w:val="1"/>
          <w:bCs w:val="1"/>
          <w:i w:val="1"/>
          <w:iCs w:val="1"/>
          <w:sz w:val="22"/>
          <w:szCs w:val="22"/>
          <w:vertAlign w:val="baseline"/>
          <w:rtl w:val="0"/>
        </w:rPr>
        <w:t xml:space="preserve">Keeping children Safe in Education (202</w:t>
      </w:r>
      <w:r w:rsidDel="00000000" w:rsidR="00000000" w:rsidRPr="00000000">
        <w:rPr>
          <w:rFonts w:ascii="Calibri" w:cs="Calibri" w:eastAsia="Calibri" w:hAnsi="Calibri"/>
          <w:b w:val="1"/>
          <w:bCs w:val="1"/>
          <w:i w:val="1"/>
          <w:iCs w:val="1"/>
          <w:sz w:val="22"/>
          <w:szCs w:val="22"/>
          <w:rtl w:val="0"/>
        </w:rPr>
        <w:t xml:space="preserve">5</w:t>
      </w:r>
      <w:r w:rsidDel="00000000" w:rsidR="00000000" w:rsidRPr="00000000">
        <w:rPr>
          <w:rFonts w:ascii="Calibri" w:cs="Calibri" w:eastAsia="Calibri" w:hAnsi="Calibri"/>
          <w:b w:val="1"/>
          <w:bCs w:val="1"/>
          <w:i w:val="1"/>
          <w:iCs w:val="1"/>
          <w:sz w:val="22"/>
          <w:szCs w:val="22"/>
          <w:vertAlign w:val="baseline"/>
          <w:rtl w:val="0"/>
        </w:rPr>
        <w:t xml:space="preserve">); and Working Together to Safeguard Children (20</w:t>
      </w:r>
      <w:r w:rsidDel="00000000" w:rsidR="00000000" w:rsidRPr="00000000">
        <w:rPr>
          <w:rFonts w:ascii="Calibri" w:cs="Calibri" w:eastAsia="Calibri" w:hAnsi="Calibri"/>
          <w:b w:val="1"/>
          <w:bCs w:val="1"/>
          <w:i w:val="1"/>
          <w:iCs w:val="1"/>
          <w:sz w:val="22"/>
          <w:szCs w:val="22"/>
          <w:rtl w:val="0"/>
        </w:rPr>
        <w:t xml:space="preserve">23</w:t>
      </w:r>
      <w:r w:rsidDel="00000000" w:rsidR="00000000" w:rsidRPr="00000000">
        <w:rPr>
          <w:rFonts w:ascii="Calibri" w:cs="Calibri" w:eastAsia="Calibri" w:hAnsi="Calibri"/>
          <w:b w:val="1"/>
          <w:bCs w:val="1"/>
          <w:i w:val="1"/>
          <w:iCs w:val="1"/>
          <w:sz w:val="22"/>
          <w:szCs w:val="22"/>
          <w:vertAlign w:val="baseline"/>
          <w:rtl w:val="0"/>
        </w:rPr>
        <w:t xml:space="preserve">) </w:t>
      </w:r>
      <w:r w:rsidDel="00000000" w:rsidR="00000000" w:rsidRPr="00000000">
        <w:rPr>
          <w:rtl w:val="0"/>
        </w:rPr>
      </w:r>
    </w:p>
    <w:p w:rsidR="00000000" w:rsidDel="00000000" w:rsidP="00000000" w:rsidRDefault="00000000" w:rsidRPr="00000000" w14:paraId="0000004B">
      <w:pPr>
        <w:pStyle w:val="Title"/>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Calibri" w:cs="Calibri" w:eastAsia="Calibri" w:hAnsi="Calibri"/>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sz w:val="22"/>
          <w:szCs w:val="22"/>
          <w:rtl w:val="0"/>
        </w:rPr>
        <w:t xml:space="preserve">Good behaviour in schools is central to a good education. Well-managed schools create cultures where pupils and staff flourish in safety and dignity. </w:t>
      </w:r>
      <w:r w:rsidDel="00000000" w:rsidR="00000000" w:rsidRPr="00000000">
        <w:rPr>
          <w:rFonts w:ascii="Calibri" w:cs="Calibri" w:eastAsia="Calibri" w:hAnsi="Calibri"/>
          <w:sz w:val="21"/>
          <w:szCs w:val="21"/>
          <w:rtl w:val="0"/>
        </w:rPr>
        <w:t xml:space="preserve">Behaviour in Schools - Advice for headteachers and school staff Feb 2024</w:t>
      </w:r>
      <w:r w:rsidDel="00000000" w:rsidR="00000000" w:rsidRPr="00000000">
        <w:rPr>
          <w:rtl w:val="0"/>
        </w:rPr>
      </w:r>
    </w:p>
    <w:p w:rsidR="00000000" w:rsidDel="00000000" w:rsidP="00000000" w:rsidRDefault="00000000" w:rsidRPr="00000000" w14:paraId="0000004D">
      <w:pPr>
        <w:pStyle w:val="Heading1"/>
        <w:tabs>
          <w:tab w:val="left" w:leader="none" w:pos="1152"/>
          <w:tab w:val="left" w:leader="none" w:pos="1152"/>
          <w:tab w:val="left" w:leader="none" w:pos="1152"/>
          <w:tab w:val="left" w:leader="none" w:pos="1152"/>
          <w:tab w:val="left" w:leader="none" w:pos="1152"/>
        </w:tabs>
        <w:spacing w:after="0" w:lineRule="auto"/>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4E">
      <w:pPr>
        <w:spacing w:after="280" w:lineRule="auto"/>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04F">
      <w:pPr>
        <w:spacing w:after="160" w:line="259" w:lineRule="auto"/>
        <w:jc w:val="both"/>
        <w:rPr>
          <w:rFonts w:ascii="Calibri" w:cs="Calibri" w:eastAsia="Calibri" w:hAnsi="Calibri"/>
          <w:color w:val="6c0430"/>
          <w:sz w:val="22"/>
          <w:szCs w:val="22"/>
        </w:rPr>
      </w:pPr>
      <w:r w:rsidDel="00000000" w:rsidR="00000000" w:rsidRPr="00000000">
        <w:rPr>
          <w:rtl w:val="0"/>
        </w:rPr>
      </w:r>
    </w:p>
    <w:p w:rsidR="00000000" w:rsidDel="00000000" w:rsidP="00000000" w:rsidRDefault="00000000" w:rsidRPr="00000000" w14:paraId="00000050">
      <w:pPr>
        <w:spacing w:after="160" w:line="259" w:lineRule="auto"/>
        <w:jc w:val="both"/>
        <w:rPr>
          <w:rFonts w:ascii="Calibri" w:cs="Calibri" w:eastAsia="Calibri" w:hAnsi="Calibri"/>
          <w:color w:val="6c0430"/>
          <w:sz w:val="22"/>
          <w:szCs w:val="22"/>
        </w:rPr>
      </w:pPr>
      <w:r w:rsidDel="00000000" w:rsidR="00000000" w:rsidRPr="00000000">
        <w:rPr>
          <w:rtl w:val="0"/>
        </w:rPr>
      </w:r>
    </w:p>
    <w:p w:rsidR="00000000" w:rsidDel="00000000" w:rsidP="00000000" w:rsidRDefault="00000000" w:rsidRPr="00000000" w14:paraId="00000051">
      <w:pPr>
        <w:spacing w:after="160" w:line="259" w:lineRule="auto"/>
        <w:jc w:val="both"/>
        <w:rPr>
          <w:rFonts w:ascii="Calibri" w:cs="Calibri" w:eastAsia="Calibri" w:hAnsi="Calibri"/>
          <w:color w:val="6c0430"/>
          <w:sz w:val="22"/>
          <w:szCs w:val="22"/>
        </w:rPr>
      </w:pPr>
      <w:r w:rsidDel="00000000" w:rsidR="00000000" w:rsidRPr="00000000">
        <w:rPr>
          <w:rtl w:val="0"/>
        </w:rPr>
      </w:r>
    </w:p>
    <w:p w:rsidR="00000000" w:rsidDel="00000000" w:rsidP="00000000" w:rsidRDefault="00000000" w:rsidRPr="00000000" w14:paraId="00000052">
      <w:pPr>
        <w:spacing w:after="160" w:line="259" w:lineRule="auto"/>
        <w:jc w:val="both"/>
        <w:rPr>
          <w:rFonts w:ascii="Calibri" w:cs="Calibri" w:eastAsia="Calibri" w:hAnsi="Calibri"/>
          <w:color w:val="6c0430"/>
          <w:sz w:val="22"/>
          <w:szCs w:val="22"/>
        </w:rPr>
      </w:pPr>
      <w:r w:rsidDel="00000000" w:rsidR="00000000" w:rsidRPr="00000000">
        <w:rPr>
          <w:rtl w:val="0"/>
        </w:rPr>
      </w:r>
    </w:p>
    <w:p w:rsidR="00000000" w:rsidDel="00000000" w:rsidP="00000000" w:rsidRDefault="00000000" w:rsidRPr="00000000" w14:paraId="00000053">
      <w:pPr>
        <w:spacing w:after="160" w:line="259" w:lineRule="auto"/>
        <w:jc w:val="both"/>
        <w:rPr>
          <w:rFonts w:ascii="Calibri" w:cs="Calibri" w:eastAsia="Calibri" w:hAnsi="Calibri"/>
          <w:color w:val="6c0430"/>
          <w:sz w:val="22"/>
          <w:szCs w:val="22"/>
        </w:rPr>
      </w:pPr>
      <w:r w:rsidDel="00000000" w:rsidR="00000000" w:rsidRPr="00000000">
        <w:rPr>
          <w:rtl w:val="0"/>
        </w:rPr>
      </w:r>
    </w:p>
    <w:p w:rsidR="00000000" w:rsidDel="00000000" w:rsidP="00000000" w:rsidRDefault="00000000" w:rsidRPr="00000000" w14:paraId="00000054">
      <w:pPr>
        <w:spacing w:after="160" w:line="259" w:lineRule="auto"/>
        <w:jc w:val="both"/>
        <w:rPr>
          <w:rFonts w:ascii="Calibri" w:cs="Calibri" w:eastAsia="Calibri" w:hAnsi="Calibri"/>
          <w:color w:val="6c0430"/>
          <w:sz w:val="22"/>
          <w:szCs w:val="22"/>
        </w:rPr>
      </w:pPr>
      <w:r w:rsidDel="00000000" w:rsidR="00000000" w:rsidRPr="00000000">
        <w:rPr>
          <w:rFonts w:ascii="Calibri" w:cs="Calibri" w:eastAsia="Calibri" w:hAnsi="Calibri"/>
          <w:color w:val="6c0430"/>
          <w:sz w:val="22"/>
          <w:szCs w:val="22"/>
          <w:rtl w:val="0"/>
        </w:rPr>
        <w:t xml:space="preserve">Ryders Hayes is a Gold Rights Respecting School and as such strongly believes in and promotes the United Nations Convention on the Rights of the Child. All our policies exemplify these rights and our practice aims to ensure that the following rights are adhered to.</w:t>
      </w:r>
    </w:p>
    <w:p w:rsidR="00000000" w:rsidDel="00000000" w:rsidP="00000000" w:rsidRDefault="00000000" w:rsidRPr="00000000" w14:paraId="00000055">
      <w:pPr>
        <w:spacing w:after="160" w:line="259" w:lineRule="auto"/>
        <w:jc w:val="both"/>
        <w:rPr>
          <w:rFonts w:ascii="Calibri" w:cs="Calibri" w:eastAsia="Calibri" w:hAnsi="Calibri"/>
          <w:color w:val="6c0430"/>
          <w:sz w:val="22"/>
          <w:szCs w:val="22"/>
        </w:rPr>
      </w:pPr>
      <w:r w:rsidDel="00000000" w:rsidR="00000000" w:rsidRPr="00000000">
        <w:rPr>
          <w:rFonts w:ascii="Calibri" w:cs="Calibri" w:eastAsia="Calibri" w:hAnsi="Calibri"/>
          <w:color w:val="6c0430"/>
          <w:sz w:val="22"/>
          <w:szCs w:val="22"/>
          <w:rtl w:val="0"/>
        </w:rPr>
        <w:t xml:space="preserve">Article 3: The best interests of the child must be a top priority in all things that affect children.</w:t>
      </w:r>
    </w:p>
    <w:p w:rsidR="00000000" w:rsidDel="00000000" w:rsidP="00000000" w:rsidRDefault="00000000" w:rsidRPr="00000000" w14:paraId="00000056">
      <w:pPr>
        <w:spacing w:after="160" w:line="259" w:lineRule="auto"/>
        <w:jc w:val="both"/>
        <w:rPr>
          <w:rFonts w:ascii="Calibri" w:cs="Calibri" w:eastAsia="Calibri" w:hAnsi="Calibri"/>
          <w:color w:val="6c0430"/>
          <w:sz w:val="22"/>
          <w:szCs w:val="22"/>
        </w:rPr>
      </w:pPr>
      <w:r w:rsidDel="00000000" w:rsidR="00000000" w:rsidRPr="00000000">
        <w:rPr>
          <w:rFonts w:ascii="Calibri" w:cs="Calibri" w:eastAsia="Calibri" w:hAnsi="Calibri"/>
          <w:color w:val="6c0430"/>
          <w:sz w:val="22"/>
          <w:szCs w:val="22"/>
          <w:rtl w:val="0"/>
        </w:rPr>
        <w:t xml:space="preserve">Article 12: Every child has the right to have a say in all matters affecting them, and to have their views taken seriously.</w:t>
      </w:r>
    </w:p>
    <w:p w:rsidR="00000000" w:rsidDel="00000000" w:rsidP="00000000" w:rsidRDefault="00000000" w:rsidRPr="00000000" w14:paraId="00000057">
      <w:pPr>
        <w:spacing w:after="160" w:line="259" w:lineRule="auto"/>
        <w:jc w:val="both"/>
        <w:rPr>
          <w:rFonts w:ascii="Calibri" w:cs="Calibri" w:eastAsia="Calibri" w:hAnsi="Calibri"/>
          <w:color w:val="6c0430"/>
          <w:sz w:val="22"/>
          <w:szCs w:val="22"/>
        </w:rPr>
      </w:pPr>
      <w:r w:rsidDel="00000000" w:rsidR="00000000" w:rsidRPr="00000000">
        <w:rPr>
          <w:rFonts w:ascii="Calibri" w:cs="Calibri" w:eastAsia="Calibri" w:hAnsi="Calibri"/>
          <w:color w:val="6c0430"/>
          <w:sz w:val="22"/>
          <w:szCs w:val="22"/>
          <w:rtl w:val="0"/>
        </w:rPr>
        <w:t xml:space="preserve">Article 13: Every child must be free to say what they think and seek and receive all kinds of information, as long as it is within the law.</w:t>
      </w:r>
    </w:p>
    <w:p w:rsidR="00000000" w:rsidDel="00000000" w:rsidP="00000000" w:rsidRDefault="00000000" w:rsidRPr="00000000" w14:paraId="00000058">
      <w:pPr>
        <w:spacing w:after="160" w:line="259" w:lineRule="auto"/>
        <w:jc w:val="both"/>
        <w:rPr>
          <w:rFonts w:ascii="Calibri" w:cs="Calibri" w:eastAsia="Calibri" w:hAnsi="Calibri"/>
          <w:color w:val="6c0430"/>
          <w:sz w:val="22"/>
          <w:szCs w:val="22"/>
        </w:rPr>
      </w:pPr>
      <w:r w:rsidDel="00000000" w:rsidR="00000000" w:rsidRPr="00000000">
        <w:rPr>
          <w:rFonts w:ascii="Calibri" w:cs="Calibri" w:eastAsia="Calibri" w:hAnsi="Calibri"/>
          <w:color w:val="6c0430"/>
          <w:sz w:val="22"/>
          <w:szCs w:val="22"/>
          <w:rtl w:val="0"/>
        </w:rPr>
        <w:t xml:space="preserve">Article 14: Every child has the right to think and believe what they want and to practise their religion, as long as they are not stopping other people from enjoying their rights. Governments must respect the rights of parents to give their children information about this right.</w:t>
      </w:r>
    </w:p>
    <w:p w:rsidR="00000000" w:rsidDel="00000000" w:rsidP="00000000" w:rsidRDefault="00000000" w:rsidRPr="00000000" w14:paraId="00000059">
      <w:pPr>
        <w:spacing w:after="160" w:line="259" w:lineRule="auto"/>
        <w:jc w:val="both"/>
        <w:rPr>
          <w:rFonts w:ascii="Calibri" w:cs="Calibri" w:eastAsia="Calibri" w:hAnsi="Calibri"/>
          <w:color w:val="6c0430"/>
          <w:sz w:val="22"/>
          <w:szCs w:val="22"/>
        </w:rPr>
      </w:pPr>
      <w:r w:rsidDel="00000000" w:rsidR="00000000" w:rsidRPr="00000000">
        <w:rPr>
          <w:rFonts w:ascii="Calibri" w:cs="Calibri" w:eastAsia="Calibri" w:hAnsi="Calibri"/>
          <w:color w:val="6c0430"/>
          <w:sz w:val="22"/>
          <w:szCs w:val="22"/>
          <w:rtl w:val="0"/>
        </w:rPr>
        <w:t xml:space="preserve">Article 19:  Governments must do all they can to ensure that children are protected from all forms of violence, abuse, neglect and bad treatment by their parents or anyone else who looks after them.</w:t>
      </w:r>
    </w:p>
    <w:p w:rsidR="00000000" w:rsidDel="00000000" w:rsidP="00000000" w:rsidRDefault="00000000" w:rsidRPr="00000000" w14:paraId="0000005A">
      <w:pPr>
        <w:spacing w:after="160" w:line="259" w:lineRule="auto"/>
        <w:jc w:val="both"/>
        <w:rPr>
          <w:rFonts w:ascii="Calibri" w:cs="Calibri" w:eastAsia="Calibri" w:hAnsi="Calibri"/>
          <w:color w:val="6c0430"/>
          <w:sz w:val="22"/>
          <w:szCs w:val="22"/>
        </w:rPr>
      </w:pPr>
      <w:r w:rsidDel="00000000" w:rsidR="00000000" w:rsidRPr="00000000">
        <w:rPr>
          <w:rFonts w:ascii="Calibri" w:cs="Calibri" w:eastAsia="Calibri" w:hAnsi="Calibri"/>
          <w:color w:val="6c0430"/>
          <w:sz w:val="22"/>
          <w:szCs w:val="22"/>
          <w:rtl w:val="0"/>
        </w:rPr>
        <w:t xml:space="preserve">Article 28: Every child has the right to an education. Primary education must be free. Secondary education must be available for every child.  Discipline in schools must respect children’s dignity.  Richer countries must help poorer countries achieve this.</w:t>
      </w:r>
    </w:p>
    <w:p w:rsidR="00000000" w:rsidDel="00000000" w:rsidP="00000000" w:rsidRDefault="00000000" w:rsidRPr="00000000" w14:paraId="0000005B">
      <w:pPr>
        <w:spacing w:after="160" w:line="259" w:lineRule="auto"/>
        <w:jc w:val="both"/>
        <w:rPr>
          <w:rFonts w:ascii="Calibri" w:cs="Calibri" w:eastAsia="Calibri" w:hAnsi="Calibri"/>
          <w:color w:val="6c0430"/>
          <w:sz w:val="22"/>
          <w:szCs w:val="22"/>
        </w:rPr>
      </w:pPr>
      <w:r w:rsidDel="00000000" w:rsidR="00000000" w:rsidRPr="00000000">
        <w:rPr>
          <w:rFonts w:ascii="Calibri" w:cs="Calibri" w:eastAsia="Calibri" w:hAnsi="Calibri"/>
          <w:color w:val="6c0430"/>
          <w:sz w:val="22"/>
          <w:szCs w:val="22"/>
          <w:rtl w:val="0"/>
        </w:rPr>
        <w:t xml:space="preserve">Article 29: Education must develop every child’s personality, talents and abilities to the full.  It must encourage the child’s respect for human rights, as well as respect for their parents, their own and other cultures, and their environment.</w:t>
      </w:r>
    </w:p>
    <w:p w:rsidR="00000000" w:rsidDel="00000000" w:rsidP="00000000" w:rsidRDefault="00000000" w:rsidRPr="00000000" w14:paraId="0000005C">
      <w:pPr>
        <w:spacing w:after="160" w:line="259" w:lineRule="auto"/>
        <w:jc w:val="both"/>
        <w:rPr>
          <w:rFonts w:ascii="Calibri" w:cs="Calibri" w:eastAsia="Calibri" w:hAnsi="Calibri"/>
          <w:color w:val="6c0430"/>
          <w:sz w:val="22"/>
          <w:szCs w:val="22"/>
        </w:rPr>
      </w:pPr>
      <w:r w:rsidDel="00000000" w:rsidR="00000000" w:rsidRPr="00000000">
        <w:rPr>
          <w:rFonts w:ascii="Calibri" w:cs="Calibri" w:eastAsia="Calibri" w:hAnsi="Calibri"/>
          <w:color w:val="6c0430"/>
          <w:sz w:val="22"/>
          <w:szCs w:val="22"/>
          <w:rtl w:val="0"/>
        </w:rPr>
        <w:t xml:space="preserve">Article 30:  Every child has the right to learn and use the language, customs and religion of their family, regardless of whether these are shared by the majority of the people in the country where they live.</w:t>
      </w:r>
    </w:p>
    <w:p w:rsidR="00000000" w:rsidDel="00000000" w:rsidP="00000000" w:rsidRDefault="00000000" w:rsidRPr="00000000" w14:paraId="0000005D">
      <w:pPr>
        <w:jc w:val="both"/>
        <w:rPr>
          <w:rFonts w:ascii="Calibri" w:cs="Calibri" w:eastAsia="Calibri" w:hAnsi="Calibri"/>
          <w:b w:val="1"/>
          <w:bCs w:val="1"/>
          <w:sz w:val="22"/>
          <w:szCs w:val="22"/>
        </w:rPr>
      </w:pPr>
      <w:r w:rsidDel="00000000" w:rsidR="00000000" w:rsidRPr="00000000">
        <w:rPr>
          <w:rFonts w:ascii="Calibri" w:cs="Calibri" w:eastAsia="Calibri" w:hAnsi="Calibri"/>
          <w:color w:val="6c0430"/>
          <w:sz w:val="22"/>
          <w:szCs w:val="22"/>
          <w:rtl w:val="0"/>
        </w:rPr>
        <w:t xml:space="preserve">Article 36: Governments must protect children from all other forms of bad treatment.</w:t>
      </w:r>
      <w:r w:rsidDel="00000000" w:rsidR="00000000" w:rsidRPr="00000000">
        <w:rPr>
          <w:rtl w:val="0"/>
        </w:rPr>
      </w:r>
    </w:p>
    <w:p w:rsidR="00000000" w:rsidDel="00000000" w:rsidP="00000000" w:rsidRDefault="00000000" w:rsidRPr="00000000" w14:paraId="0000005E">
      <w:pPr>
        <w:spacing w:after="280" w:lineRule="auto"/>
        <w:rPr>
          <w:rFonts w:ascii="Calibri" w:cs="Calibri" w:eastAsia="Calibri" w:hAnsi="Calibri"/>
          <w:b w:val="1"/>
          <w:bCs w:val="1"/>
          <w:sz w:val="22"/>
          <w:szCs w:val="22"/>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1706089</wp:posOffset>
            </wp:positionH>
            <wp:positionV relativeFrom="paragraph">
              <wp:posOffset>161925</wp:posOffset>
            </wp:positionV>
            <wp:extent cx="3065028" cy="4056655"/>
            <wp:effectExtent b="0" l="0" r="0" t="0"/>
            <wp:wrapSquare wrapText="bothSides" distB="114300" distT="114300" distL="114300" distR="114300"/>
            <wp:docPr id="1082" name="image6.png"/>
            <a:graphic>
              <a:graphicData uri="http://schemas.openxmlformats.org/drawingml/2006/picture">
                <pic:pic>
                  <pic:nvPicPr>
                    <pic:cNvPr id="0" name="image6.png"/>
                    <pic:cNvPicPr preferRelativeResize="0"/>
                  </pic:nvPicPr>
                  <pic:blipFill>
                    <a:blip r:embed="rId11"/>
                    <a:srcRect b="0" l="0" r="0" t="0"/>
                    <a:stretch>
                      <a:fillRect/>
                    </a:stretch>
                  </pic:blipFill>
                  <pic:spPr>
                    <a:xfrm>
                      <a:off x="0" y="0"/>
                      <a:ext cx="3065028" cy="4056655"/>
                    </a:xfrm>
                    <a:prstGeom prst="rect"/>
                    <a:ln/>
                  </pic:spPr>
                </pic:pic>
              </a:graphicData>
            </a:graphic>
          </wp:anchor>
        </w:drawing>
      </w:r>
    </w:p>
    <w:p w:rsidR="00000000" w:rsidDel="00000000" w:rsidP="00000000" w:rsidRDefault="00000000" w:rsidRPr="00000000" w14:paraId="0000005F">
      <w:pPr>
        <w:spacing w:after="280" w:lineRule="auto"/>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060">
      <w:pPr>
        <w:spacing w:after="280" w:lineRule="auto"/>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061">
      <w:pPr>
        <w:spacing w:after="280" w:lineRule="auto"/>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062">
      <w:pPr>
        <w:spacing w:after="280" w:lineRule="auto"/>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063">
      <w:pPr>
        <w:spacing w:after="280" w:lineRule="auto"/>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064">
      <w:pPr>
        <w:spacing w:after="280" w:lineRule="auto"/>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065">
      <w:pPr>
        <w:spacing w:after="280" w:lineRule="auto"/>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066">
      <w:pPr>
        <w:spacing w:after="280" w:lineRule="auto"/>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067">
      <w:pPr>
        <w:spacing w:after="280" w:lineRule="auto"/>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068">
      <w:pPr>
        <w:spacing w:after="280" w:lineRule="auto"/>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069">
      <w:pPr>
        <w:spacing w:after="280" w:lineRule="auto"/>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06A">
      <w:pPr>
        <w:spacing w:after="280" w:lineRule="auto"/>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06B">
      <w:pPr>
        <w:spacing w:after="280" w:lineRule="auto"/>
        <w:rPr>
          <w:rFonts w:ascii="Calibri" w:cs="Calibri" w:eastAsia="Calibri" w:hAnsi="Calibri"/>
          <w:color w:val="980000"/>
          <w:sz w:val="22"/>
          <w:szCs w:val="22"/>
          <w:vertAlign w:val="baseline"/>
        </w:rPr>
      </w:pPr>
      <w:r w:rsidDel="00000000" w:rsidR="00000000" w:rsidRPr="00000000">
        <w:rPr>
          <w:rFonts w:ascii="Calibri" w:cs="Calibri" w:eastAsia="Calibri" w:hAnsi="Calibri"/>
          <w:b w:val="1"/>
          <w:bCs w:val="1"/>
          <w:color w:val="980000"/>
          <w:sz w:val="22"/>
          <w:szCs w:val="22"/>
          <w:vertAlign w:val="baseline"/>
          <w:rtl w:val="0"/>
        </w:rPr>
        <w:t xml:space="preserve">LEGISLATION</w:t>
      </w:r>
      <w:r w:rsidDel="00000000" w:rsidR="00000000" w:rsidRPr="00000000">
        <w:rPr>
          <w:rtl w:val="0"/>
        </w:rPr>
      </w:r>
    </w:p>
    <w:p w:rsidR="00000000" w:rsidDel="00000000" w:rsidP="00000000" w:rsidRDefault="00000000" w:rsidRPr="00000000" w14:paraId="0000006C">
      <w:pPr>
        <w:spacing w:after="280" w:lineRule="auto"/>
        <w:ind w:left="720" w:firstLine="0"/>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This policy is based on advice from the Department for Education (DfE) on: </w:t>
      </w:r>
    </w:p>
    <w:p w:rsidR="00000000" w:rsidDel="00000000" w:rsidP="00000000" w:rsidRDefault="00000000" w:rsidRPr="00000000" w14:paraId="0000006D">
      <w:pPr>
        <w:spacing w:after="280" w:lineRule="auto"/>
        <w:ind w:left="720" w:firstLine="0"/>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 Behaviour and Discipline in schools </w:t>
      </w:r>
    </w:p>
    <w:p w:rsidR="00000000" w:rsidDel="00000000" w:rsidP="00000000" w:rsidRDefault="00000000" w:rsidRPr="00000000" w14:paraId="0000006E">
      <w:pPr>
        <w:spacing w:after="280" w:lineRule="auto"/>
        <w:ind w:left="720" w:firstLine="0"/>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 Searching, Screening and Confiscation at School </w:t>
      </w:r>
    </w:p>
    <w:p w:rsidR="00000000" w:rsidDel="00000000" w:rsidP="00000000" w:rsidRDefault="00000000" w:rsidRPr="00000000" w14:paraId="0000006F">
      <w:pPr>
        <w:spacing w:after="280" w:lineRule="auto"/>
        <w:ind w:left="720" w:firstLine="0"/>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 The Equality Act 2010 </w:t>
      </w:r>
    </w:p>
    <w:p w:rsidR="00000000" w:rsidDel="00000000" w:rsidP="00000000" w:rsidRDefault="00000000" w:rsidRPr="00000000" w14:paraId="00000070">
      <w:pPr>
        <w:spacing w:after="280" w:lineRule="auto"/>
        <w:ind w:left="720" w:firstLine="0"/>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 Use of Reasonable Force in Schools </w:t>
      </w:r>
    </w:p>
    <w:p w:rsidR="00000000" w:rsidDel="00000000" w:rsidP="00000000" w:rsidRDefault="00000000" w:rsidRPr="00000000" w14:paraId="00000071">
      <w:pPr>
        <w:spacing w:after="280" w:lineRule="auto"/>
        <w:ind w:left="720" w:firstLine="0"/>
        <w:rPr>
          <w:rFonts w:ascii="Calibri" w:cs="Calibri" w:eastAsia="Calibri" w:hAnsi="Calibri"/>
          <w:sz w:val="22"/>
          <w:szCs w:val="22"/>
        </w:rPr>
      </w:pPr>
      <w:r w:rsidDel="00000000" w:rsidR="00000000" w:rsidRPr="00000000">
        <w:rPr>
          <w:rFonts w:ascii="Calibri" w:cs="Calibri" w:eastAsia="Calibri" w:hAnsi="Calibri"/>
          <w:sz w:val="22"/>
          <w:szCs w:val="22"/>
          <w:vertAlign w:val="baseline"/>
          <w:rtl w:val="0"/>
        </w:rPr>
        <w:t xml:space="preserve">* Supporting Pupils with Medical Conditions at school </w:t>
      </w:r>
      <w:r w:rsidDel="00000000" w:rsidR="00000000" w:rsidRPr="00000000">
        <w:rPr>
          <w:rtl w:val="0"/>
        </w:rPr>
      </w:r>
    </w:p>
    <w:p w:rsidR="00000000" w:rsidDel="00000000" w:rsidP="00000000" w:rsidRDefault="00000000" w:rsidRPr="00000000" w14:paraId="00000072">
      <w:pPr>
        <w:spacing w:after="280" w:lineRule="auto"/>
        <w:ind w:left="72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Suspensions and permanent exclusions</w:t>
      </w:r>
    </w:p>
    <w:p w:rsidR="00000000" w:rsidDel="00000000" w:rsidP="00000000" w:rsidRDefault="00000000" w:rsidRPr="00000000" w14:paraId="00000073">
      <w:pPr>
        <w:spacing w:after="280" w:lineRule="auto"/>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It is also based on the Special Educational Needs and Disability (SEND) Code of Practice. </w:t>
      </w:r>
    </w:p>
    <w:p w:rsidR="00000000" w:rsidDel="00000000" w:rsidP="00000000" w:rsidRDefault="00000000" w:rsidRPr="00000000" w14:paraId="00000074">
      <w:pPr>
        <w:tabs>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75">
      <w:pPr>
        <w:numPr>
          <w:ilvl w:val="0"/>
          <w:numId w:val="15"/>
        </w:numPr>
        <w:tabs>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ind w:left="720" w:hanging="360"/>
        <w:jc w:val="both"/>
        <w:rPr>
          <w:rFonts w:ascii="Calibri" w:cs="Calibri" w:eastAsia="Calibri" w:hAnsi="Calibri"/>
          <w:b w:val="1"/>
          <w:bCs w:val="1"/>
          <w:color w:val="980000"/>
          <w:sz w:val="22"/>
          <w:szCs w:val="22"/>
          <w:u w:val="none"/>
          <w:vertAlign w:val="baseline"/>
        </w:rPr>
      </w:pPr>
      <w:r w:rsidDel="00000000" w:rsidR="00000000" w:rsidRPr="00000000">
        <w:rPr>
          <w:rFonts w:ascii="Calibri" w:cs="Calibri" w:eastAsia="Calibri" w:hAnsi="Calibri"/>
          <w:b w:val="1"/>
          <w:bCs w:val="1"/>
          <w:color w:val="980000"/>
          <w:sz w:val="22"/>
          <w:szCs w:val="22"/>
          <w:vertAlign w:val="baseline"/>
          <w:rtl w:val="0"/>
        </w:rPr>
        <w:t xml:space="preserve">INTRODUCTION</w:t>
      </w:r>
      <w:r w:rsidDel="00000000" w:rsidR="00000000" w:rsidRPr="00000000">
        <w:rPr>
          <w:rtl w:val="0"/>
        </w:rPr>
      </w:r>
    </w:p>
    <w:p w:rsidR="00000000" w:rsidDel="00000000" w:rsidP="00000000" w:rsidRDefault="00000000" w:rsidRPr="00000000" w14:paraId="00000076">
      <w:pPr>
        <w:tabs>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77">
      <w:pPr>
        <w:tabs>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1.1 The School seeks to promote behaviour based on mutual respect between all members of the School community.</w:t>
      </w:r>
    </w:p>
    <w:p w:rsidR="00000000" w:rsidDel="00000000" w:rsidP="00000000" w:rsidRDefault="00000000" w:rsidRPr="00000000" w14:paraId="00000078">
      <w:pPr>
        <w:tabs>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79">
      <w:pPr>
        <w:spacing w:after="160" w:line="259" w:lineRule="auto"/>
        <w:jc w:val="both"/>
        <w:rPr>
          <w:rFonts w:ascii="Calibri" w:cs="Calibri" w:eastAsia="Calibri" w:hAnsi="Calibri"/>
          <w:b w:val="1"/>
          <w:bCs w:val="1"/>
          <w:i w:val="1"/>
          <w:iCs w:val="1"/>
          <w:sz w:val="22"/>
          <w:szCs w:val="22"/>
        </w:rPr>
      </w:pPr>
      <w:r w:rsidDel="00000000" w:rsidR="00000000" w:rsidRPr="00000000">
        <w:rPr>
          <w:rFonts w:ascii="Calibri" w:cs="Calibri" w:eastAsia="Calibri" w:hAnsi="Calibri"/>
          <w:b w:val="1"/>
          <w:bCs w:val="1"/>
          <w:color w:val="333333"/>
          <w:sz w:val="22"/>
          <w:szCs w:val="22"/>
          <w:rtl w:val="0"/>
        </w:rPr>
        <w:t xml:space="preserve">Vision</w:t>
      </w:r>
      <w:r w:rsidDel="00000000" w:rsidR="00000000" w:rsidRPr="00000000">
        <w:rPr>
          <w:rFonts w:ascii="Calibri" w:cs="Calibri" w:eastAsia="Calibri" w:hAnsi="Calibri"/>
          <w:color w:val="333333"/>
          <w:sz w:val="22"/>
          <w:szCs w:val="22"/>
          <w:rtl w:val="0"/>
        </w:rPr>
        <w:t xml:space="preserve">:</w:t>
      </w:r>
      <w:r w:rsidDel="00000000" w:rsidR="00000000" w:rsidRPr="00000000">
        <w:rPr>
          <w:rFonts w:ascii="Calibri" w:cs="Calibri" w:eastAsia="Calibri" w:hAnsi="Calibri"/>
          <w:b w:val="1"/>
          <w:bCs w:val="1"/>
          <w:i w:val="1"/>
          <w:iCs w:val="1"/>
          <w:sz w:val="22"/>
          <w:szCs w:val="22"/>
          <w:rtl w:val="0"/>
        </w:rPr>
        <w:t xml:space="preserve"> To nurture and facilitate the growth of our pupils and their learning; equipping them with the skills and attributes to embrace the challenges of a rapidly changing world. To enjoy success for today and be prepared for tomorrow, by instilling the values of: Character, Citizenship, Collaboration, Communication, Creativity and Critical Thinking.</w:t>
      </w:r>
    </w:p>
    <w:p w:rsidR="00000000" w:rsidDel="00000000" w:rsidP="00000000" w:rsidRDefault="00000000" w:rsidRPr="00000000" w14:paraId="0000007A">
      <w:pPr>
        <w:ind w:left="720" w:firstLine="0"/>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7B">
      <w:pPr>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1.2 Ryders Hayes School is committed to providing a stimulating and supportive learning environment based on mutual respect and trust.  The school strives to offer equality of opportunity to all of its pupils and recognises the vital role that the educational establishment plays in promoting and furthering social inclusion. As a school we follow the Statutory Guidance ‘Behaviour and Discipline In School’ – A Guide For Head Teachers And School Staff (</w:t>
      </w:r>
      <w:r w:rsidDel="00000000" w:rsidR="00000000" w:rsidRPr="00000000">
        <w:rPr>
          <w:rFonts w:ascii="Calibri" w:cs="Calibri" w:eastAsia="Calibri" w:hAnsi="Calibri"/>
          <w:sz w:val="22"/>
          <w:szCs w:val="22"/>
          <w:rtl w:val="0"/>
        </w:rPr>
        <w:t xml:space="preserve">February 2024</w:t>
      </w:r>
      <w:r w:rsidDel="00000000" w:rsidR="00000000" w:rsidRPr="00000000">
        <w:rPr>
          <w:rFonts w:ascii="Calibri" w:cs="Calibri" w:eastAsia="Calibri" w:hAnsi="Calibri"/>
          <w:sz w:val="22"/>
          <w:szCs w:val="22"/>
          <w:vertAlign w:val="baseline"/>
          <w:rtl w:val="0"/>
        </w:rPr>
        <w:t xml:space="preserve">) DfE.</w:t>
      </w:r>
    </w:p>
    <w:p w:rsidR="00000000" w:rsidDel="00000000" w:rsidP="00000000" w:rsidRDefault="00000000" w:rsidRPr="00000000" w14:paraId="0000007C">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7D">
      <w:pP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jc w:val="both"/>
        <w:rPr>
          <w:rFonts w:ascii="Calibri" w:cs="Calibri" w:eastAsia="Calibri" w:hAnsi="Calibri"/>
          <w:i w:val="0"/>
          <w:iCs w:val="0"/>
          <w:sz w:val="22"/>
          <w:szCs w:val="22"/>
          <w:vertAlign w:val="baseline"/>
        </w:rPr>
      </w:pPr>
      <w:r w:rsidDel="00000000" w:rsidR="00000000" w:rsidRPr="00000000">
        <w:rPr>
          <w:rFonts w:ascii="Calibri" w:cs="Calibri" w:eastAsia="Calibri" w:hAnsi="Calibri"/>
          <w:sz w:val="22"/>
          <w:szCs w:val="22"/>
          <w:vertAlign w:val="baseline"/>
          <w:rtl w:val="0"/>
        </w:rPr>
        <w:t xml:space="preserve">1.3 A lot of the support that is needed within the School is for pupils with emotional/behavioural difficulties - some of whom may or may not be statemented. Class teachers, SEND staff and the </w:t>
      </w:r>
      <w:r w:rsidDel="00000000" w:rsidR="00000000" w:rsidRPr="00000000">
        <w:rPr>
          <w:rFonts w:ascii="Calibri" w:cs="Calibri" w:eastAsia="Calibri" w:hAnsi="Calibri"/>
          <w:sz w:val="22"/>
          <w:szCs w:val="22"/>
          <w:rtl w:val="0"/>
        </w:rPr>
        <w:t xml:space="preserve">Wellbeing &amp; Safeguarding </w:t>
      </w:r>
      <w:r w:rsidDel="00000000" w:rsidR="00000000" w:rsidRPr="00000000">
        <w:rPr>
          <w:rFonts w:ascii="Calibri" w:cs="Calibri" w:eastAsia="Calibri" w:hAnsi="Calibri"/>
          <w:sz w:val="22"/>
          <w:szCs w:val="22"/>
          <w:vertAlign w:val="baseline"/>
          <w:rtl w:val="0"/>
        </w:rPr>
        <w:t xml:space="preserve"> Lead offer individual support to pupils who experience emotional/behavioural difficulties and to their teachers - sometimes within the classroom.  Children with specific behavioural difficulties, who appear on the School SEND Register, will have an Individual Education Plan to reflect their behavioural difficulties. </w:t>
      </w:r>
      <w:r w:rsidDel="00000000" w:rsidR="00000000" w:rsidRPr="00000000">
        <w:rPr>
          <w:rtl w:val="0"/>
        </w:rPr>
      </w:r>
    </w:p>
    <w:p w:rsidR="00000000" w:rsidDel="00000000" w:rsidP="00000000" w:rsidRDefault="00000000" w:rsidRPr="00000000" w14:paraId="0000007E">
      <w:pP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7F">
      <w:pP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1.4 The School's ethos supports the premise that the establishment of a good teacher/pupil relationship is central to working effectively with all pupils- especially those who experience emotional/behavioural difficulties.  Teaching which exhibits </w:t>
      </w:r>
      <w:r w:rsidDel="00000000" w:rsidR="00000000" w:rsidRPr="00000000">
        <w:rPr>
          <w:rFonts w:ascii="Calibri" w:cs="Calibri" w:eastAsia="Calibri" w:hAnsi="Calibri"/>
          <w:sz w:val="22"/>
          <w:szCs w:val="22"/>
          <w:rtl w:val="0"/>
        </w:rPr>
        <w:t xml:space="preserve">adaptations</w:t>
      </w:r>
      <w:r w:rsidDel="00000000" w:rsidR="00000000" w:rsidRPr="00000000">
        <w:rPr>
          <w:rFonts w:ascii="Calibri" w:cs="Calibri" w:eastAsia="Calibri" w:hAnsi="Calibri"/>
          <w:sz w:val="22"/>
          <w:szCs w:val="22"/>
          <w:vertAlign w:val="baseline"/>
          <w:rtl w:val="0"/>
        </w:rPr>
        <w:t xml:space="preserve">, mutual respect and effective classroom management is conducive to building and maintaining good relationships between staff and pupils - however it is inevitable that in certain cases the relationship will break down or never be forged. Emotional and behavioural difficulties take many forms, i.e.</w:t>
      </w:r>
    </w:p>
    <w:p w:rsidR="00000000" w:rsidDel="00000000" w:rsidP="00000000" w:rsidRDefault="00000000" w:rsidRPr="00000000" w14:paraId="00000080">
      <w:pP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81">
      <w:pPr>
        <w:numPr>
          <w:ilvl w:val="0"/>
          <w:numId w:val="38"/>
        </w:numPr>
        <w:tabs>
          <w:tab w:val="left" w:leader="none" w:pos="72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ind w:left="1440" w:hanging="360"/>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a pupil may become withdrawn and unable to make friends;</w:t>
      </w:r>
    </w:p>
    <w:p w:rsidR="00000000" w:rsidDel="00000000" w:rsidP="00000000" w:rsidRDefault="00000000" w:rsidRPr="00000000" w14:paraId="00000082">
      <w:pPr>
        <w:numPr>
          <w:ilvl w:val="0"/>
          <w:numId w:val="38"/>
        </w:numPr>
        <w:tabs>
          <w:tab w:val="left" w:leader="none" w:pos="72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ind w:left="1440" w:hanging="360"/>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a pupil may be unable to concentrate on class work or home-learning;</w:t>
      </w:r>
    </w:p>
    <w:p w:rsidR="00000000" w:rsidDel="00000000" w:rsidP="00000000" w:rsidRDefault="00000000" w:rsidRPr="00000000" w14:paraId="00000083">
      <w:pPr>
        <w:numPr>
          <w:ilvl w:val="0"/>
          <w:numId w:val="38"/>
        </w:numPr>
        <w:tabs>
          <w:tab w:val="left" w:leader="none" w:pos="72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ind w:left="1440" w:hanging="360"/>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a pupil may become disruptive and/or aggressive in class.</w:t>
      </w:r>
    </w:p>
    <w:p w:rsidR="00000000" w:rsidDel="00000000" w:rsidP="00000000" w:rsidRDefault="00000000" w:rsidRPr="00000000" w14:paraId="00000084">
      <w:pP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85">
      <w:pP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1.5 In such cases the causes of the </w:t>
      </w:r>
      <w:r w:rsidDel="00000000" w:rsidR="00000000" w:rsidRPr="00000000">
        <w:rPr>
          <w:rFonts w:ascii="Calibri" w:cs="Calibri" w:eastAsia="Calibri" w:hAnsi="Calibri"/>
          <w:color w:val="000000"/>
          <w:sz w:val="22"/>
          <w:szCs w:val="22"/>
          <w:vertAlign w:val="baseline"/>
          <w:rtl w:val="0"/>
        </w:rPr>
        <w:t xml:space="preserve">emotional/behavioural difficulties should be determined (see later section on 'Health' related causes) and </w:t>
      </w:r>
      <w:r w:rsidDel="00000000" w:rsidR="00000000" w:rsidRPr="00000000">
        <w:rPr>
          <w:rFonts w:ascii="Calibri" w:cs="Calibri" w:eastAsia="Calibri" w:hAnsi="Calibri"/>
          <w:sz w:val="22"/>
          <w:szCs w:val="22"/>
          <w:vertAlign w:val="baseline"/>
          <w:rtl w:val="0"/>
        </w:rPr>
        <w:t xml:space="preserve">strategies may well be needed to build or rebuild the teacher/pupil relationship.  Counselling (non-directive) may be offered to encourage the pupil to express issues of concern and feelings and to determine appropriate actions to deal with the situation.  The School believes in the importance of 'negotiating'.  This encourages mutual respect and fosters self-responsibility in the pupil.  In certain cases tangible rewards may be offered in return for improved behaviour and effort.  In cases where trust is minimal this may be formalised into a contract.  The use of Behaviourist Psychological Approaches often leads to short term improvements, which in turn improve the teacher-pupil relationship and greater self-motivation.</w:t>
      </w:r>
    </w:p>
    <w:p w:rsidR="00000000" w:rsidDel="00000000" w:rsidP="00000000" w:rsidRDefault="00000000" w:rsidRPr="00000000" w14:paraId="00000086">
      <w:pP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87">
      <w:pPr>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1.6 Close liaison with all concerned individuals and agencies, e.g. parents, teachers, E.W.S, Schools Psychological Service, Children’s Services, etc. is essential for effective modification of the pupil's behaviour.</w:t>
      </w:r>
    </w:p>
    <w:p w:rsidR="00000000" w:rsidDel="00000000" w:rsidP="00000000" w:rsidRDefault="00000000" w:rsidRPr="00000000" w14:paraId="00000088">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89">
      <w:pPr>
        <w:pStyle w:val="Heading1"/>
        <w:numPr>
          <w:ilvl w:val="0"/>
          <w:numId w:val="33"/>
        </w:numPr>
        <w:tabs>
          <w:tab w:val="left" w:leader="none" w:pos="1152"/>
          <w:tab w:val="left" w:leader="none" w:pos="1152"/>
          <w:tab w:val="left" w:leader="none" w:pos="1152"/>
          <w:tab w:val="left" w:leader="none" w:pos="1152"/>
          <w:tab w:val="left" w:leader="none" w:pos="1152"/>
        </w:tabs>
        <w:spacing w:after="0" w:lineRule="auto"/>
        <w:ind w:left="720" w:hanging="360"/>
        <w:jc w:val="both"/>
        <w:rPr>
          <w:rFonts w:ascii="Calibri" w:cs="Calibri" w:eastAsia="Calibri" w:hAnsi="Calibri"/>
          <w:color w:val="980000"/>
          <w:sz w:val="22"/>
          <w:szCs w:val="22"/>
          <w:vertAlign w:val="baseline"/>
        </w:rPr>
      </w:pPr>
      <w:r w:rsidDel="00000000" w:rsidR="00000000" w:rsidRPr="00000000">
        <w:rPr>
          <w:rFonts w:ascii="Calibri" w:cs="Calibri" w:eastAsia="Calibri" w:hAnsi="Calibri"/>
          <w:color w:val="980000"/>
          <w:sz w:val="22"/>
          <w:szCs w:val="22"/>
          <w:vertAlign w:val="baseline"/>
          <w:rtl w:val="0"/>
        </w:rPr>
        <w:t xml:space="preserve">RATIONALE </w:t>
      </w:r>
    </w:p>
    <w:p w:rsidR="00000000" w:rsidDel="00000000" w:rsidP="00000000" w:rsidRDefault="00000000" w:rsidRPr="00000000" w14:paraId="0000008A">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8B">
      <w:pPr>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 2.1 An effective policy to promote ‘social inclusion’ within the school requires an awareness and understanding of the varied and complex issues surrounding ‘social exclusion’.  Social exclusion may result from association or lack of association with groups and places in society, examples of which include: families and friends; neighbours and the neighbourhood; gender; culture; religion; language; accent; class; appearance; lifestyle and ability/disability.  In addition, educational attainment, economic status and the degree of stratification between groups may also result in social exclusion.</w:t>
      </w:r>
    </w:p>
    <w:p w:rsidR="00000000" w:rsidDel="00000000" w:rsidP="00000000" w:rsidRDefault="00000000" w:rsidRPr="00000000" w14:paraId="0000008C">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8D">
      <w:pPr>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2.2 In the school environment these factors can contribute to a pupil: feeling alienated/ isolated; feeling that they have a lack of identity; low self-confidence and low self-esteem.  With the combined efforts of teaching staff, support staff, parents/guardians and the pupils themselves we aim to intervene as early as possible to help prevent problems from worsening and ensure that all pupils have the chance of a broad, balanced and rewarding education.  Where support and advice is sought from other services/outside agencies we will work </w:t>
      </w:r>
      <w:r w:rsidDel="00000000" w:rsidR="00000000" w:rsidRPr="00000000">
        <w:rPr>
          <w:rFonts w:ascii="Calibri" w:cs="Calibri" w:eastAsia="Calibri" w:hAnsi="Calibri"/>
          <w:sz w:val="22"/>
          <w:szCs w:val="22"/>
          <w:rtl w:val="0"/>
        </w:rPr>
        <w:t xml:space="preserve">cooperatively</w:t>
      </w:r>
      <w:r w:rsidDel="00000000" w:rsidR="00000000" w:rsidRPr="00000000">
        <w:rPr>
          <w:rFonts w:ascii="Calibri" w:cs="Calibri" w:eastAsia="Calibri" w:hAnsi="Calibri"/>
          <w:sz w:val="22"/>
          <w:szCs w:val="22"/>
          <w:vertAlign w:val="baseline"/>
          <w:rtl w:val="0"/>
        </w:rPr>
        <w:t xml:space="preserve"> to ensure the best possible outcome for the pupil.</w:t>
      </w:r>
    </w:p>
    <w:p w:rsidR="00000000" w:rsidDel="00000000" w:rsidP="00000000" w:rsidRDefault="00000000" w:rsidRPr="00000000" w14:paraId="0000008E">
      <w:pPr>
        <w:jc w:val="both"/>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08F">
      <w:pPr>
        <w:numPr>
          <w:ilvl w:val="0"/>
          <w:numId w:val="33"/>
        </w:numPr>
        <w:ind w:left="720" w:hanging="360"/>
        <w:jc w:val="both"/>
        <w:rPr>
          <w:rFonts w:ascii="Calibri" w:cs="Calibri" w:eastAsia="Calibri" w:hAnsi="Calibri"/>
          <w:b w:val="1"/>
          <w:bCs w:val="1"/>
          <w:color w:val="960000"/>
          <w:sz w:val="22"/>
          <w:szCs w:val="22"/>
          <w:vertAlign w:val="baseline"/>
        </w:rPr>
      </w:pPr>
      <w:r w:rsidDel="00000000" w:rsidR="00000000" w:rsidRPr="00000000">
        <w:rPr>
          <w:rFonts w:ascii="Calibri" w:cs="Calibri" w:eastAsia="Calibri" w:hAnsi="Calibri"/>
          <w:b w:val="1"/>
          <w:bCs w:val="1"/>
          <w:color w:val="960000"/>
          <w:sz w:val="22"/>
          <w:szCs w:val="22"/>
          <w:vertAlign w:val="baseline"/>
          <w:rtl w:val="0"/>
        </w:rPr>
        <w:t xml:space="preserve">GENERAL MANAGEMENT</w:t>
      </w:r>
    </w:p>
    <w:p w:rsidR="00000000" w:rsidDel="00000000" w:rsidP="00000000" w:rsidRDefault="00000000" w:rsidRPr="00000000" w14:paraId="00000090">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91">
      <w:pPr>
        <w:jc w:val="both"/>
        <w:rPr>
          <w:rFonts w:ascii="Calibri" w:cs="Calibri" w:eastAsia="Calibri" w:hAnsi="Calibri"/>
          <w:sz w:val="22"/>
          <w:szCs w:val="22"/>
          <w:vertAlign w:val="baseline"/>
        </w:rPr>
      </w:pPr>
      <w:r w:rsidDel="00000000" w:rsidR="00000000" w:rsidRPr="00000000">
        <w:rPr>
          <w:rFonts w:ascii="Calibri" w:cs="Calibri" w:eastAsia="Calibri" w:hAnsi="Calibri"/>
          <w:b w:val="1"/>
          <w:bCs w:val="1"/>
          <w:sz w:val="22"/>
          <w:szCs w:val="22"/>
          <w:vertAlign w:val="baseline"/>
          <w:rtl w:val="0"/>
        </w:rPr>
        <w:t xml:space="preserve">3.1 At Ryders Hayes;</w:t>
      </w:r>
      <w:r w:rsidDel="00000000" w:rsidR="00000000" w:rsidRPr="00000000">
        <w:rPr>
          <w:rtl w:val="0"/>
        </w:rPr>
      </w:r>
    </w:p>
    <w:p w:rsidR="00000000" w:rsidDel="00000000" w:rsidP="00000000" w:rsidRDefault="00000000" w:rsidRPr="00000000" w14:paraId="00000092">
      <w:pPr>
        <w:numPr>
          <w:ilvl w:val="0"/>
          <w:numId w:val="3"/>
        </w:numPr>
        <w:ind w:left="720" w:hanging="360"/>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All teachers have the statutory authority to discipline pupils for misbehaviour which occurs in school, and in some circumstances, outside of school</w:t>
      </w:r>
    </w:p>
    <w:p w:rsidR="00000000" w:rsidDel="00000000" w:rsidP="00000000" w:rsidRDefault="00000000" w:rsidRPr="00000000" w14:paraId="00000093">
      <w:pPr>
        <w:numPr>
          <w:ilvl w:val="0"/>
          <w:numId w:val="3"/>
        </w:numPr>
        <w:ind w:left="720" w:hanging="360"/>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The ‘power’ to discipline also applies to any ‘paid’ member of school staff (eg. Members of the Teaching Assistant Team, Site, Administrative or indeed Visiting Specialists/Teachers)</w:t>
      </w:r>
    </w:p>
    <w:p w:rsidR="00000000" w:rsidDel="00000000" w:rsidP="00000000" w:rsidRDefault="00000000" w:rsidRPr="00000000" w14:paraId="00000094">
      <w:pPr>
        <w:numPr>
          <w:ilvl w:val="0"/>
          <w:numId w:val="3"/>
        </w:numPr>
        <w:spacing w:after="0" w:before="0" w:lineRule="auto"/>
        <w:ind w:left="720" w:hanging="360"/>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The </w:t>
      </w:r>
      <w:r w:rsidDel="00000000" w:rsidR="00000000" w:rsidRPr="00000000">
        <w:rPr>
          <w:rFonts w:ascii="Calibri" w:cs="Calibri" w:eastAsia="Calibri" w:hAnsi="Calibri"/>
          <w:sz w:val="22"/>
          <w:szCs w:val="22"/>
          <w:rtl w:val="0"/>
        </w:rPr>
        <w:t xml:space="preserve">Trust Board</w:t>
      </w:r>
      <w:r w:rsidDel="00000000" w:rsidR="00000000" w:rsidRPr="00000000">
        <w:rPr>
          <w:rFonts w:ascii="Calibri" w:cs="Calibri" w:eastAsia="Calibri" w:hAnsi="Calibri"/>
          <w:sz w:val="22"/>
          <w:szCs w:val="22"/>
          <w:vertAlign w:val="baseline"/>
          <w:rtl w:val="0"/>
        </w:rPr>
        <w:t xml:space="preserve"> is responsible for monitoring this behaviour policy’s effectiveness and holding the Head Teacher</w:t>
      </w:r>
      <w:r w:rsidDel="00000000" w:rsidR="00000000" w:rsidRPr="00000000">
        <w:rPr>
          <w:rFonts w:ascii="Calibri" w:cs="Calibri" w:eastAsia="Calibri" w:hAnsi="Calibri"/>
          <w:sz w:val="22"/>
          <w:szCs w:val="22"/>
          <w:rtl w:val="0"/>
        </w:rPr>
        <w:t xml:space="preserve"> </w:t>
      </w:r>
      <w:r w:rsidDel="00000000" w:rsidR="00000000" w:rsidRPr="00000000">
        <w:rPr>
          <w:rFonts w:ascii="Calibri" w:cs="Calibri" w:eastAsia="Calibri" w:hAnsi="Calibri"/>
          <w:sz w:val="22"/>
          <w:szCs w:val="22"/>
          <w:vertAlign w:val="baseline"/>
          <w:rtl w:val="0"/>
        </w:rPr>
        <w:t xml:space="preserve"> to account for its implementation.</w:t>
      </w:r>
    </w:p>
    <w:p w:rsidR="00000000" w:rsidDel="00000000" w:rsidP="00000000" w:rsidRDefault="00000000" w:rsidRPr="00000000" w14:paraId="00000095">
      <w:pPr>
        <w:numPr>
          <w:ilvl w:val="0"/>
          <w:numId w:val="3"/>
        </w:numPr>
        <w:spacing w:after="0" w:before="0" w:lineRule="auto"/>
        <w:ind w:left="720" w:hanging="360"/>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The Head </w:t>
      </w:r>
      <w:r w:rsidDel="00000000" w:rsidR="00000000" w:rsidRPr="00000000">
        <w:rPr>
          <w:rFonts w:ascii="Calibri" w:cs="Calibri" w:eastAsia="Calibri" w:hAnsi="Calibri"/>
          <w:sz w:val="22"/>
          <w:szCs w:val="22"/>
          <w:rtl w:val="0"/>
        </w:rPr>
        <w:t xml:space="preserve">Teacher</w:t>
      </w:r>
      <w:r w:rsidDel="00000000" w:rsidR="00000000" w:rsidRPr="00000000">
        <w:rPr>
          <w:rFonts w:ascii="Calibri" w:cs="Calibri" w:eastAsia="Calibri" w:hAnsi="Calibri"/>
          <w:sz w:val="22"/>
          <w:szCs w:val="22"/>
          <w:vertAlign w:val="baseline"/>
          <w:rtl w:val="0"/>
        </w:rPr>
        <w:t xml:space="preserve"> is responsible for reviewing and approving this Behaviour  and Learning Policy. </w:t>
      </w:r>
    </w:p>
    <w:p w:rsidR="00000000" w:rsidDel="00000000" w:rsidP="00000000" w:rsidRDefault="00000000" w:rsidRPr="00000000" w14:paraId="00000096">
      <w:pPr>
        <w:numPr>
          <w:ilvl w:val="0"/>
          <w:numId w:val="3"/>
        </w:numPr>
        <w:spacing w:after="280" w:before="0" w:lineRule="auto"/>
        <w:ind w:left="720" w:hanging="360"/>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The Head Teacher will ensure that the school environment encourages positive behaviour and that staff deal effectively with poor behaviour, and will monitor how staff implement this policy to ensure rewards and sanctions are applied consistently.</w:t>
      </w:r>
    </w:p>
    <w:p w:rsidR="00000000" w:rsidDel="00000000" w:rsidP="00000000" w:rsidRDefault="00000000" w:rsidRPr="00000000" w14:paraId="00000097">
      <w:pPr>
        <w:spacing w:after="280" w:before="280" w:lineRule="auto"/>
        <w:rPr>
          <w:rFonts w:ascii="Calibri" w:cs="Calibri" w:eastAsia="Calibri" w:hAnsi="Calibri"/>
          <w:b w:val="1"/>
          <w:bCs w:val="1"/>
          <w:sz w:val="22"/>
          <w:szCs w:val="22"/>
          <w:vertAlign w:val="baseline"/>
        </w:rPr>
      </w:pPr>
      <w:r w:rsidDel="00000000" w:rsidR="00000000" w:rsidRPr="00000000">
        <w:rPr>
          <w:rFonts w:ascii="Calibri" w:cs="Calibri" w:eastAsia="Calibri" w:hAnsi="Calibri"/>
          <w:b w:val="1"/>
          <w:bCs w:val="1"/>
          <w:sz w:val="22"/>
          <w:szCs w:val="22"/>
          <w:vertAlign w:val="baseline"/>
          <w:rtl w:val="0"/>
        </w:rPr>
        <w:t xml:space="preserve">3.2 Staff </w:t>
      </w:r>
    </w:p>
    <w:p w:rsidR="00000000" w:rsidDel="00000000" w:rsidP="00000000" w:rsidRDefault="00000000" w:rsidRPr="00000000" w14:paraId="00000098">
      <w:pPr>
        <w:numPr>
          <w:ilvl w:val="0"/>
          <w:numId w:val="3"/>
        </w:numPr>
        <w:spacing w:after="280" w:before="280" w:lineRule="auto"/>
        <w:ind w:left="720" w:hanging="360"/>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Staff are responsible for: </w:t>
      </w:r>
    </w:p>
    <w:p w:rsidR="00000000" w:rsidDel="00000000" w:rsidP="00000000" w:rsidRDefault="00000000" w:rsidRPr="00000000" w14:paraId="00000099">
      <w:pPr>
        <w:spacing w:after="0" w:before="280" w:lineRule="auto"/>
        <w:ind w:left="720" w:firstLine="0"/>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 Implementing the Behaviour and Learning Policy consistently </w:t>
      </w:r>
    </w:p>
    <w:p w:rsidR="00000000" w:rsidDel="00000000" w:rsidP="00000000" w:rsidRDefault="00000000" w:rsidRPr="00000000" w14:paraId="0000009A">
      <w:pPr>
        <w:spacing w:after="0" w:before="0" w:lineRule="auto"/>
        <w:ind w:left="720" w:firstLine="0"/>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 Modelling positive behaviour </w:t>
      </w:r>
    </w:p>
    <w:p w:rsidR="00000000" w:rsidDel="00000000" w:rsidP="00000000" w:rsidRDefault="00000000" w:rsidRPr="00000000" w14:paraId="0000009B">
      <w:pPr>
        <w:spacing w:after="0" w:before="0" w:lineRule="auto"/>
        <w:ind w:left="720" w:firstLine="0"/>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 Providing a personalised approach to the specific behavioural needs of particular pupils </w:t>
      </w:r>
    </w:p>
    <w:p w:rsidR="00000000" w:rsidDel="00000000" w:rsidP="00000000" w:rsidRDefault="00000000" w:rsidRPr="00000000" w14:paraId="0000009C">
      <w:pPr>
        <w:spacing w:after="0" w:before="0" w:lineRule="auto"/>
        <w:ind w:left="720" w:firstLine="0"/>
        <w:rPr>
          <w:rFonts w:ascii="Calibri" w:cs="Calibri" w:eastAsia="Calibri" w:hAnsi="Calibri"/>
          <w:sz w:val="22"/>
          <w:szCs w:val="22"/>
        </w:rPr>
      </w:pPr>
      <w:r w:rsidDel="00000000" w:rsidR="00000000" w:rsidRPr="00000000">
        <w:rPr>
          <w:rFonts w:ascii="Calibri" w:cs="Calibri" w:eastAsia="Calibri" w:hAnsi="Calibri"/>
          <w:sz w:val="22"/>
          <w:szCs w:val="22"/>
          <w:vertAlign w:val="baseline"/>
          <w:rtl w:val="0"/>
        </w:rPr>
        <w:t xml:space="preserve">* Recording behaviour incidents </w:t>
      </w:r>
      <w:r w:rsidDel="00000000" w:rsidR="00000000" w:rsidRPr="00000000">
        <w:rPr>
          <w:rtl w:val="0"/>
        </w:rPr>
      </w:r>
    </w:p>
    <w:p w:rsidR="00000000" w:rsidDel="00000000" w:rsidP="00000000" w:rsidRDefault="00000000" w:rsidRPr="00000000" w14:paraId="0000009D">
      <w:pPr>
        <w:spacing w:after="0" w:before="0" w:lineRule="auto"/>
        <w:ind w:left="720" w:firstLine="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9E">
      <w:pPr>
        <w:spacing w:after="280" w:before="0" w:lineRule="auto"/>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The </w:t>
      </w:r>
      <w:r w:rsidDel="00000000" w:rsidR="00000000" w:rsidRPr="00000000">
        <w:rPr>
          <w:rFonts w:ascii="Calibri" w:cs="Calibri" w:eastAsia="Calibri" w:hAnsi="Calibri"/>
          <w:sz w:val="22"/>
          <w:szCs w:val="22"/>
          <w:rtl w:val="0"/>
        </w:rPr>
        <w:t xml:space="preserve">S</w:t>
      </w:r>
      <w:r w:rsidDel="00000000" w:rsidR="00000000" w:rsidRPr="00000000">
        <w:rPr>
          <w:rFonts w:ascii="Calibri" w:cs="Calibri" w:eastAsia="Calibri" w:hAnsi="Calibri"/>
          <w:sz w:val="22"/>
          <w:szCs w:val="22"/>
          <w:vertAlign w:val="baseline"/>
          <w:rtl w:val="0"/>
        </w:rPr>
        <w:t xml:space="preserve">enior </w:t>
      </w:r>
      <w:r w:rsidDel="00000000" w:rsidR="00000000" w:rsidRPr="00000000">
        <w:rPr>
          <w:rFonts w:ascii="Calibri" w:cs="Calibri" w:eastAsia="Calibri" w:hAnsi="Calibri"/>
          <w:sz w:val="22"/>
          <w:szCs w:val="22"/>
          <w:rtl w:val="0"/>
        </w:rPr>
        <w:t xml:space="preserve">L</w:t>
      </w:r>
      <w:r w:rsidDel="00000000" w:rsidR="00000000" w:rsidRPr="00000000">
        <w:rPr>
          <w:rFonts w:ascii="Calibri" w:cs="Calibri" w:eastAsia="Calibri" w:hAnsi="Calibri"/>
          <w:sz w:val="22"/>
          <w:szCs w:val="22"/>
          <w:vertAlign w:val="baseline"/>
          <w:rtl w:val="0"/>
        </w:rPr>
        <w:t xml:space="preserve">eadership </w:t>
      </w:r>
      <w:r w:rsidDel="00000000" w:rsidR="00000000" w:rsidRPr="00000000">
        <w:rPr>
          <w:rFonts w:ascii="Calibri" w:cs="Calibri" w:eastAsia="Calibri" w:hAnsi="Calibri"/>
          <w:sz w:val="22"/>
          <w:szCs w:val="22"/>
          <w:rtl w:val="0"/>
        </w:rPr>
        <w:t xml:space="preserve">G</w:t>
      </w:r>
      <w:r w:rsidDel="00000000" w:rsidR="00000000" w:rsidRPr="00000000">
        <w:rPr>
          <w:rFonts w:ascii="Calibri" w:cs="Calibri" w:eastAsia="Calibri" w:hAnsi="Calibri"/>
          <w:sz w:val="22"/>
          <w:szCs w:val="22"/>
          <w:vertAlign w:val="baseline"/>
          <w:rtl w:val="0"/>
        </w:rPr>
        <w:t xml:space="preserve">roup will support staff in responding to behaviour incidents, through the shared leadership structure.  </w:t>
      </w:r>
    </w:p>
    <w:p w:rsidR="00000000" w:rsidDel="00000000" w:rsidP="00000000" w:rsidRDefault="00000000" w:rsidRPr="00000000" w14:paraId="0000009F">
      <w:pPr>
        <w:spacing w:after="280" w:before="0" w:lineRule="auto"/>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A0">
      <w:pPr>
        <w:spacing w:after="280" w:before="280" w:lineRule="auto"/>
        <w:rPr>
          <w:rFonts w:ascii="Calibri" w:cs="Calibri" w:eastAsia="Calibri" w:hAnsi="Calibri"/>
          <w:sz w:val="22"/>
          <w:szCs w:val="22"/>
          <w:vertAlign w:val="baseline"/>
        </w:rPr>
      </w:pPr>
      <w:r w:rsidDel="00000000" w:rsidR="00000000" w:rsidRPr="00000000">
        <w:rPr>
          <w:rFonts w:ascii="Calibri" w:cs="Calibri" w:eastAsia="Calibri" w:hAnsi="Calibri"/>
          <w:b w:val="1"/>
          <w:bCs w:val="1"/>
          <w:sz w:val="22"/>
          <w:szCs w:val="22"/>
          <w:vertAlign w:val="baseline"/>
          <w:rtl w:val="0"/>
        </w:rPr>
        <w:t xml:space="preserve">3.3 Parents</w:t>
      </w:r>
      <w:r w:rsidDel="00000000" w:rsidR="00000000" w:rsidRPr="00000000">
        <w:rPr>
          <w:rFonts w:ascii="Calibri" w:cs="Calibri" w:eastAsia="Calibri" w:hAnsi="Calibri"/>
          <w:sz w:val="22"/>
          <w:szCs w:val="22"/>
          <w:vertAlign w:val="baseline"/>
          <w:rtl w:val="0"/>
        </w:rPr>
        <w:t xml:space="preserve"> </w:t>
      </w:r>
    </w:p>
    <w:p w:rsidR="00000000" w:rsidDel="00000000" w:rsidP="00000000" w:rsidRDefault="00000000" w:rsidRPr="00000000" w14:paraId="000000A1">
      <w:pPr>
        <w:spacing w:after="280" w:before="280" w:lineRule="auto"/>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Parents are expected to: </w:t>
      </w:r>
    </w:p>
    <w:p w:rsidR="00000000" w:rsidDel="00000000" w:rsidP="00000000" w:rsidRDefault="00000000" w:rsidRPr="00000000" w14:paraId="000000A2">
      <w:pPr>
        <w:spacing w:after="0" w:before="280" w:lineRule="auto"/>
        <w:ind w:left="720" w:firstLine="0"/>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 Support their child in adhering to the pupil code of conduct </w:t>
      </w:r>
    </w:p>
    <w:p w:rsidR="00000000" w:rsidDel="00000000" w:rsidP="00000000" w:rsidRDefault="00000000" w:rsidRPr="00000000" w14:paraId="000000A3">
      <w:pPr>
        <w:spacing w:after="0" w:before="0" w:lineRule="auto"/>
        <w:ind w:left="720" w:firstLine="0"/>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 Inform the school of any changes in circumstances that may affect their child’s behaviour </w:t>
      </w:r>
    </w:p>
    <w:p w:rsidR="00000000" w:rsidDel="00000000" w:rsidP="00000000" w:rsidRDefault="00000000" w:rsidRPr="00000000" w14:paraId="000000A4">
      <w:pPr>
        <w:spacing w:after="0" w:before="0" w:lineRule="auto"/>
        <w:ind w:left="720" w:firstLine="0"/>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 Discuss any behavioural concerns with the class teacher promptly </w:t>
      </w:r>
    </w:p>
    <w:p w:rsidR="00000000" w:rsidDel="00000000" w:rsidP="00000000" w:rsidRDefault="00000000" w:rsidRPr="00000000" w14:paraId="000000A5">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A6">
      <w:pPr>
        <w:jc w:val="both"/>
        <w:rPr>
          <w:rFonts w:ascii="Calibri" w:cs="Calibri" w:eastAsia="Calibri" w:hAnsi="Calibri"/>
          <w:sz w:val="22"/>
          <w:szCs w:val="22"/>
          <w:vertAlign w:val="baseline"/>
        </w:rPr>
      </w:pPr>
      <w:r w:rsidDel="00000000" w:rsidR="00000000" w:rsidRPr="00000000">
        <w:rPr>
          <w:rFonts w:ascii="Calibri" w:cs="Calibri" w:eastAsia="Calibri" w:hAnsi="Calibri"/>
          <w:b w:val="1"/>
          <w:bCs w:val="1"/>
          <w:sz w:val="22"/>
          <w:szCs w:val="22"/>
          <w:vertAlign w:val="baseline"/>
          <w:rtl w:val="0"/>
        </w:rPr>
        <w:t xml:space="preserve">3.4 The School employs the following general strategies to support positive behaviour for learning and pupils encouraged to develop levels of independence:</w:t>
      </w:r>
      <w:r w:rsidDel="00000000" w:rsidR="00000000" w:rsidRPr="00000000">
        <w:rPr>
          <w:rtl w:val="0"/>
        </w:rPr>
      </w:r>
    </w:p>
    <w:p w:rsidR="00000000" w:rsidDel="00000000" w:rsidP="00000000" w:rsidRDefault="00000000" w:rsidRPr="00000000" w14:paraId="000000A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i w:val="0"/>
          <w:iCs w:val="0"/>
          <w:smallCaps w:val="0"/>
          <w:strike w:val="0"/>
          <w:color w:val="000000"/>
          <w:sz w:val="22"/>
          <w:szCs w:val="22"/>
          <w:shd w:fill="auto" w:val="clear"/>
          <w:vertAlign w:val="baseline"/>
        </w:rPr>
      </w:pPr>
      <w:r w:rsidDel="00000000" w:rsidR="00000000" w:rsidRPr="00000000">
        <w:rPr>
          <w:rFonts w:ascii="Calibri" w:cs="Calibri" w:eastAsia="Calibri" w:hAnsi="Calibri"/>
          <w:i w:val="0"/>
          <w:iCs w:val="0"/>
          <w:smallCaps w:val="0"/>
          <w:strike w:val="0"/>
          <w:color w:val="000000"/>
          <w:sz w:val="22"/>
          <w:szCs w:val="22"/>
          <w:u w:val="none"/>
          <w:shd w:fill="auto" w:val="clear"/>
          <w:vertAlign w:val="baseline"/>
          <w:rtl w:val="0"/>
        </w:rPr>
        <w:t xml:space="preserve">All pupils have a right to work in a calm, supportive and purposeful atmosphere.</w:t>
      </w:r>
      <w:r w:rsidDel="00000000" w:rsidR="00000000" w:rsidRPr="00000000">
        <w:rPr>
          <w:rtl w:val="0"/>
        </w:rPr>
      </w:r>
    </w:p>
    <w:p w:rsidR="00000000" w:rsidDel="00000000" w:rsidP="00000000" w:rsidRDefault="00000000" w:rsidRPr="00000000" w14:paraId="000000A8">
      <w:pPr>
        <w:numPr>
          <w:ilvl w:val="0"/>
          <w:numId w:val="1"/>
        </w:numPr>
        <w:ind w:left="720" w:hanging="360"/>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All pupils have the right to come to school without the fear of being bullied - see 'Anti-bullying' policy.</w:t>
      </w:r>
    </w:p>
    <w:p w:rsidR="00000000" w:rsidDel="00000000" w:rsidP="00000000" w:rsidRDefault="00000000" w:rsidRPr="00000000" w14:paraId="000000A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omic Sans MS" w:cs="Comic Sans MS" w:eastAsia="Comic Sans MS" w:hAnsi="Comic Sans MS"/>
          <w:b w:val="0"/>
          <w:bCs w:val="0"/>
          <w:i w:val="0"/>
          <w:iCs w:val="0"/>
          <w:smallCaps w:val="0"/>
          <w:strike w:val="0"/>
          <w:color w:val="000000"/>
          <w:sz w:val="22"/>
          <w:szCs w:val="22"/>
          <w:shd w:fill="auto" w:val="clear"/>
          <w:vertAlign w:val="baseline"/>
        </w:rPr>
      </w:pPr>
      <w:r w:rsidDel="00000000" w:rsidR="00000000" w:rsidRPr="00000000">
        <w:rPr>
          <w:rFonts w:ascii="Calibri" w:cs="Calibri" w:eastAsia="Calibri" w:hAnsi="Calibri"/>
          <w:i w:val="0"/>
          <w:iCs w:val="0"/>
          <w:smallCaps w:val="0"/>
          <w:strike w:val="0"/>
          <w:color w:val="000000"/>
          <w:sz w:val="22"/>
          <w:szCs w:val="22"/>
          <w:u w:val="none"/>
          <w:shd w:fill="auto" w:val="clear"/>
          <w:vertAlign w:val="baseline"/>
          <w:rtl w:val="0"/>
        </w:rPr>
        <w:t xml:space="preserve">Each classroom displays the values and discusses and refers to them on a regular basis when</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i w:val="0"/>
          <w:iCs w:val="0"/>
          <w:smallCaps w:val="0"/>
          <w:strike w:val="0"/>
          <w:color w:val="000000"/>
          <w:sz w:val="22"/>
          <w:szCs w:val="22"/>
          <w:u w:val="none"/>
          <w:shd w:fill="auto" w:val="clear"/>
          <w:vertAlign w:val="baseline"/>
          <w:rtl w:val="0"/>
        </w:rPr>
        <w:t xml:space="preserve">setting daily and long term standards for classroom behaviour. These values prepare pupils for their eventual position in a place of work where procedures have to be followed.</w:t>
      </w:r>
      <w:r w:rsidDel="00000000" w:rsidR="00000000" w:rsidRPr="00000000">
        <w:rPr>
          <w:rtl w:val="0"/>
        </w:rPr>
      </w:r>
    </w:p>
    <w:p w:rsidR="00000000" w:rsidDel="00000000" w:rsidP="00000000" w:rsidRDefault="00000000" w:rsidRPr="00000000" w14:paraId="000000AA">
      <w:pPr>
        <w:numPr>
          <w:ilvl w:val="0"/>
          <w:numId w:val="1"/>
        </w:numPr>
        <w:ind w:left="720" w:hanging="360"/>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The School Council with pupil representatives and Pupil Leadership </w:t>
      </w:r>
      <w:r w:rsidDel="00000000" w:rsidR="00000000" w:rsidRPr="00000000">
        <w:rPr>
          <w:rFonts w:ascii="Calibri" w:cs="Calibri" w:eastAsia="Calibri" w:hAnsi="Calibri"/>
          <w:sz w:val="22"/>
          <w:szCs w:val="22"/>
          <w:rtl w:val="0"/>
        </w:rPr>
        <w:t xml:space="preserve">Group </w:t>
      </w:r>
      <w:r w:rsidDel="00000000" w:rsidR="00000000" w:rsidRPr="00000000">
        <w:rPr>
          <w:rFonts w:ascii="Calibri" w:cs="Calibri" w:eastAsia="Calibri" w:hAnsi="Calibri"/>
          <w:sz w:val="22"/>
          <w:szCs w:val="22"/>
          <w:vertAlign w:val="baseline"/>
          <w:rtl w:val="0"/>
        </w:rPr>
        <w:t xml:space="preserve"> (PL</w:t>
      </w:r>
      <w:r w:rsidDel="00000000" w:rsidR="00000000" w:rsidRPr="00000000">
        <w:rPr>
          <w:rFonts w:ascii="Calibri" w:cs="Calibri" w:eastAsia="Calibri" w:hAnsi="Calibri"/>
          <w:sz w:val="22"/>
          <w:szCs w:val="22"/>
          <w:rtl w:val="0"/>
        </w:rPr>
        <w:t xml:space="preserve">G</w:t>
      </w:r>
      <w:r w:rsidDel="00000000" w:rsidR="00000000" w:rsidRPr="00000000">
        <w:rPr>
          <w:rFonts w:ascii="Calibri" w:cs="Calibri" w:eastAsia="Calibri" w:hAnsi="Calibri"/>
          <w:sz w:val="22"/>
          <w:szCs w:val="22"/>
          <w:vertAlign w:val="baseline"/>
          <w:rtl w:val="0"/>
        </w:rPr>
        <w:t xml:space="preserve">) helps to give the pupils a sense of involvement and citizenship.</w:t>
      </w:r>
    </w:p>
    <w:p w:rsidR="00000000" w:rsidDel="00000000" w:rsidP="00000000" w:rsidRDefault="00000000" w:rsidRPr="00000000" w14:paraId="000000AB">
      <w:pPr>
        <w:numPr>
          <w:ilvl w:val="0"/>
          <w:numId w:val="1"/>
        </w:numPr>
        <w:ind w:left="720" w:hanging="360"/>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House Captains </w:t>
      </w:r>
      <w:r w:rsidDel="00000000" w:rsidR="00000000" w:rsidRPr="00000000">
        <w:rPr>
          <w:rFonts w:ascii="Calibri" w:cs="Calibri" w:eastAsia="Calibri" w:hAnsi="Calibri"/>
          <w:sz w:val="22"/>
          <w:szCs w:val="22"/>
          <w:rtl w:val="0"/>
        </w:rPr>
        <w:t xml:space="preserve">support the whole</w:t>
      </w:r>
      <w:r w:rsidDel="00000000" w:rsidR="00000000" w:rsidRPr="00000000">
        <w:rPr>
          <w:rFonts w:ascii="Calibri" w:cs="Calibri" w:eastAsia="Calibri" w:hAnsi="Calibri"/>
          <w:sz w:val="22"/>
          <w:szCs w:val="22"/>
          <w:vertAlign w:val="baseline"/>
          <w:rtl w:val="0"/>
        </w:rPr>
        <w:t xml:space="preserve"> school responsibilities system e.g. setting up the hall for collective worship etc also helps to give the pupils a sense of involvement and citizenship.</w:t>
      </w:r>
    </w:p>
    <w:p w:rsidR="00000000" w:rsidDel="00000000" w:rsidP="00000000" w:rsidRDefault="00000000" w:rsidRPr="00000000" w14:paraId="000000AC">
      <w:pPr>
        <w:numPr>
          <w:ilvl w:val="0"/>
          <w:numId w:val="1"/>
        </w:numPr>
        <w:ind w:left="720" w:hanging="360"/>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Lunchtime Play Leaders organise activity sessions at lunchtimes for Key Stage 1 and 2 pupils. The </w:t>
      </w:r>
      <w:r w:rsidDel="00000000" w:rsidR="00000000" w:rsidRPr="00000000">
        <w:rPr>
          <w:rFonts w:ascii="Calibri" w:cs="Calibri" w:eastAsia="Calibri" w:hAnsi="Calibri"/>
          <w:sz w:val="22"/>
          <w:szCs w:val="22"/>
          <w:rtl w:val="0"/>
        </w:rPr>
        <w:t xml:space="preserve">Wellbeing &amp; Safeguarding</w:t>
      </w:r>
      <w:r w:rsidDel="00000000" w:rsidR="00000000" w:rsidRPr="00000000">
        <w:rPr>
          <w:rFonts w:ascii="Calibri" w:cs="Calibri" w:eastAsia="Calibri" w:hAnsi="Calibri"/>
          <w:sz w:val="22"/>
          <w:szCs w:val="22"/>
          <w:vertAlign w:val="baseline"/>
          <w:rtl w:val="0"/>
        </w:rPr>
        <w:t xml:space="preserve"> Leader, working alongside the Play Leaders creates play opportunities with sports equipment to encourage healthy activity at lunchtimes. Pupils are chosen if they are at risk from disaffection or have problems in school with relationships with other children at that time. These pupils are re-integrated into the playground when they feel comfortable with doing so.</w:t>
      </w:r>
    </w:p>
    <w:p w:rsidR="00000000" w:rsidDel="00000000" w:rsidP="00000000" w:rsidRDefault="00000000" w:rsidRPr="00000000" w14:paraId="000000A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i w:val="0"/>
          <w:iCs w:val="0"/>
          <w:smallCaps w:val="0"/>
          <w:strike w:val="0"/>
          <w:color w:val="000000"/>
          <w:sz w:val="22"/>
          <w:szCs w:val="22"/>
          <w:shd w:fill="auto" w:val="clear"/>
          <w:vertAlign w:val="baseline"/>
        </w:rPr>
      </w:pPr>
      <w:r w:rsidDel="00000000" w:rsidR="00000000" w:rsidRPr="00000000">
        <w:rPr>
          <w:rFonts w:ascii="Calibri" w:cs="Calibri" w:eastAsia="Calibri" w:hAnsi="Calibri"/>
          <w:i w:val="0"/>
          <w:iCs w:val="0"/>
          <w:smallCaps w:val="0"/>
          <w:strike w:val="0"/>
          <w:color w:val="000000"/>
          <w:sz w:val="22"/>
          <w:szCs w:val="22"/>
          <w:u w:val="none"/>
          <w:shd w:fill="auto" w:val="clear"/>
          <w:vertAlign w:val="baseline"/>
          <w:rtl w:val="0"/>
        </w:rPr>
        <w:t xml:space="preserve">Class lists and details of pupils with special educational needs (located in class </w:t>
      </w:r>
      <w:r w:rsidDel="00000000" w:rsidR="00000000" w:rsidRPr="00000000">
        <w:rPr>
          <w:rFonts w:ascii="Calibri" w:cs="Calibri" w:eastAsia="Calibri" w:hAnsi="Calibri"/>
          <w:sz w:val="22"/>
          <w:szCs w:val="22"/>
          <w:rtl w:val="0"/>
        </w:rPr>
        <w:t xml:space="preserve">RED</w:t>
      </w:r>
      <w:r w:rsidDel="00000000" w:rsidR="00000000" w:rsidRPr="00000000">
        <w:rPr>
          <w:rFonts w:ascii="Calibri" w:cs="Calibri" w:eastAsia="Calibri" w:hAnsi="Calibri"/>
          <w:i w:val="0"/>
          <w:iCs w:val="0"/>
          <w:smallCaps w:val="0"/>
          <w:strike w:val="0"/>
          <w:color w:val="000000"/>
          <w:sz w:val="22"/>
          <w:szCs w:val="22"/>
          <w:u w:val="none"/>
          <w:shd w:fill="auto" w:val="clear"/>
          <w:vertAlign w:val="baseline"/>
          <w:rtl w:val="0"/>
        </w:rPr>
        <w:t xml:space="preserve">Files) are available for cover/supply teachers to quickly identify and resolve problem areas.</w:t>
      </w:r>
      <w:r w:rsidDel="00000000" w:rsidR="00000000" w:rsidRPr="00000000">
        <w:rPr>
          <w:rtl w:val="0"/>
        </w:rPr>
      </w:r>
    </w:p>
    <w:p w:rsidR="00000000" w:rsidDel="00000000" w:rsidP="00000000" w:rsidRDefault="00000000" w:rsidRPr="00000000" w14:paraId="000000A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i w:val="0"/>
          <w:iCs w:val="0"/>
          <w:smallCaps w:val="0"/>
          <w:strike w:val="0"/>
          <w:color w:val="000000"/>
          <w:sz w:val="22"/>
          <w:szCs w:val="22"/>
          <w:shd w:fill="auto" w:val="clear"/>
          <w:vertAlign w:val="baseline"/>
        </w:rPr>
      </w:pPr>
      <w:r w:rsidDel="00000000" w:rsidR="00000000" w:rsidRPr="00000000">
        <w:rPr>
          <w:rFonts w:ascii="Calibri" w:cs="Calibri" w:eastAsia="Calibri" w:hAnsi="Calibri"/>
          <w:i w:val="0"/>
          <w:iCs w:val="0"/>
          <w:smallCaps w:val="0"/>
          <w:strike w:val="0"/>
          <w:color w:val="000000"/>
          <w:sz w:val="22"/>
          <w:szCs w:val="22"/>
          <w:u w:val="none"/>
          <w:shd w:fill="auto" w:val="clear"/>
          <w:vertAlign w:val="baseline"/>
          <w:rtl w:val="0"/>
        </w:rPr>
        <w:t xml:space="preserve">Agendas for </w:t>
      </w:r>
      <w:r w:rsidDel="00000000" w:rsidR="00000000" w:rsidRPr="00000000">
        <w:rPr>
          <w:rFonts w:ascii="Calibri" w:cs="Calibri" w:eastAsia="Calibri" w:hAnsi="Calibri"/>
          <w:sz w:val="22"/>
          <w:szCs w:val="22"/>
          <w:rtl w:val="0"/>
        </w:rPr>
        <w:t xml:space="preserve">Team</w:t>
      </w:r>
      <w:r w:rsidDel="00000000" w:rsidR="00000000" w:rsidRPr="00000000">
        <w:rPr>
          <w:rFonts w:ascii="Calibri" w:cs="Calibri" w:eastAsia="Calibri" w:hAnsi="Calibri"/>
          <w:i w:val="0"/>
          <w:iCs w:val="0"/>
          <w:smallCaps w:val="0"/>
          <w:strike w:val="0"/>
          <w:color w:val="000000"/>
          <w:sz w:val="22"/>
          <w:szCs w:val="22"/>
          <w:u w:val="none"/>
          <w:shd w:fill="auto" w:val="clear"/>
          <w:vertAlign w:val="baseline"/>
          <w:rtl w:val="0"/>
        </w:rPr>
        <w:t xml:space="preserve"> Meetings have a regular slot for staff to share problems that they have with specific pupils and information about the pupils and strategies for dealing with the specific problem/individual. This information is fed into Senior Leadership Group </w:t>
      </w:r>
      <w:r w:rsidDel="00000000" w:rsidR="00000000" w:rsidRPr="00000000">
        <w:rPr>
          <w:rFonts w:ascii="Calibri" w:cs="Calibri" w:eastAsia="Calibri" w:hAnsi="Calibri"/>
          <w:sz w:val="22"/>
          <w:szCs w:val="22"/>
          <w:rtl w:val="0"/>
        </w:rPr>
        <w:t xml:space="preserve">m</w:t>
      </w:r>
      <w:r w:rsidDel="00000000" w:rsidR="00000000" w:rsidRPr="00000000">
        <w:rPr>
          <w:rFonts w:ascii="Calibri" w:cs="Calibri" w:eastAsia="Calibri" w:hAnsi="Calibri"/>
          <w:i w:val="0"/>
          <w:iCs w:val="0"/>
          <w:smallCaps w:val="0"/>
          <w:strike w:val="0"/>
          <w:color w:val="000000"/>
          <w:sz w:val="22"/>
          <w:szCs w:val="22"/>
          <w:u w:val="none"/>
          <w:shd w:fill="auto" w:val="clear"/>
          <w:vertAlign w:val="baseline"/>
          <w:rtl w:val="0"/>
        </w:rPr>
        <w:t xml:space="preserve">eetings and actions are sanctioned to support such pupils.</w:t>
      </w:r>
      <w:r w:rsidDel="00000000" w:rsidR="00000000" w:rsidRPr="00000000">
        <w:rPr>
          <w:rtl w:val="0"/>
        </w:rPr>
      </w:r>
    </w:p>
    <w:p w:rsidR="00000000" w:rsidDel="00000000" w:rsidP="00000000" w:rsidRDefault="00000000" w:rsidRPr="00000000" w14:paraId="000000A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i w:val="0"/>
          <w:iCs w:val="0"/>
          <w:smallCaps w:val="0"/>
          <w:strike w:val="0"/>
          <w:color w:val="000000"/>
          <w:sz w:val="22"/>
          <w:szCs w:val="22"/>
          <w:shd w:fill="auto" w:val="clear"/>
          <w:vertAlign w:val="baseline"/>
        </w:rPr>
      </w:pPr>
      <w:r w:rsidDel="00000000" w:rsidR="00000000" w:rsidRPr="00000000">
        <w:rPr>
          <w:rFonts w:ascii="Calibri" w:cs="Calibri" w:eastAsia="Calibri" w:hAnsi="Calibri"/>
          <w:i w:val="0"/>
          <w:iCs w:val="0"/>
          <w:smallCaps w:val="0"/>
          <w:strike w:val="0"/>
          <w:color w:val="000000"/>
          <w:sz w:val="22"/>
          <w:szCs w:val="22"/>
          <w:u w:val="none"/>
          <w:shd w:fill="auto" w:val="clear"/>
          <w:vertAlign w:val="baseline"/>
          <w:rtl w:val="0"/>
        </w:rPr>
        <w:t xml:space="preserve">All pupils have the right to ask to see the </w:t>
      </w:r>
      <w:r w:rsidDel="00000000" w:rsidR="00000000" w:rsidRPr="00000000">
        <w:rPr>
          <w:rFonts w:ascii="Calibri" w:cs="Calibri" w:eastAsia="Calibri" w:hAnsi="Calibri"/>
          <w:sz w:val="22"/>
          <w:szCs w:val="22"/>
          <w:rtl w:val="0"/>
        </w:rPr>
        <w:t xml:space="preserve">Wellbeing &amp; Safeguarding</w:t>
      </w:r>
      <w:r w:rsidDel="00000000" w:rsidR="00000000" w:rsidRPr="00000000">
        <w:rPr>
          <w:rFonts w:ascii="Calibri" w:cs="Calibri" w:eastAsia="Calibri" w:hAnsi="Calibri"/>
          <w:i w:val="0"/>
          <w:iCs w:val="0"/>
          <w:smallCaps w:val="0"/>
          <w:strike w:val="0"/>
          <w:color w:val="000000"/>
          <w:sz w:val="22"/>
          <w:szCs w:val="22"/>
          <w:u w:val="none"/>
          <w:shd w:fill="auto" w:val="clear"/>
          <w:vertAlign w:val="baseline"/>
          <w:rtl w:val="0"/>
        </w:rPr>
        <w:t xml:space="preserve"> Lead during any time of the school day. The School adopts this policy in order to remove any barriers to learning at the earliest possible opportunity, but also to support specific behaviour for those children receiving SEND support. However, the timing of this does remain at the discretion of the class teacher.</w:t>
      </w:r>
      <w:r w:rsidDel="00000000" w:rsidR="00000000" w:rsidRPr="00000000">
        <w:rPr>
          <w:rtl w:val="0"/>
        </w:rPr>
      </w:r>
    </w:p>
    <w:p w:rsidR="00000000" w:rsidDel="00000000" w:rsidP="00000000" w:rsidRDefault="00000000" w:rsidRPr="00000000" w14:paraId="000000B0">
      <w:pPr>
        <w:numPr>
          <w:ilvl w:val="0"/>
          <w:numId w:val="1"/>
        </w:numPr>
        <w:ind w:left="720" w:hanging="360"/>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Learning Characteristics are part of the whole school ethos and pupils’ are recognised in KS1 &amp; KS2  Praise Assembly for demonstrating resilience, reciprocity, </w:t>
      </w:r>
      <w:r w:rsidDel="00000000" w:rsidR="00000000" w:rsidRPr="00000000">
        <w:rPr>
          <w:rFonts w:ascii="Calibri" w:cs="Calibri" w:eastAsia="Calibri" w:hAnsi="Calibri"/>
          <w:sz w:val="22"/>
          <w:szCs w:val="22"/>
          <w:rtl w:val="0"/>
        </w:rPr>
        <w:t xml:space="preserve">resourcefulness</w:t>
      </w:r>
      <w:r w:rsidDel="00000000" w:rsidR="00000000" w:rsidRPr="00000000">
        <w:rPr>
          <w:rFonts w:ascii="Calibri" w:cs="Calibri" w:eastAsia="Calibri" w:hAnsi="Calibri"/>
          <w:sz w:val="22"/>
          <w:szCs w:val="22"/>
          <w:vertAlign w:val="baseline"/>
          <w:rtl w:val="0"/>
        </w:rPr>
        <w:t xml:space="preserve"> and reflectiveness. At the end of the year, teachers from every year group selects 4 pupils who have demonstrated the characteristics of the Learning Characters to receive a trophy. </w:t>
      </w:r>
    </w:p>
    <w:p w:rsidR="00000000" w:rsidDel="00000000" w:rsidP="00000000" w:rsidRDefault="00000000" w:rsidRPr="00000000" w14:paraId="000000B1">
      <w:pPr>
        <w:numPr>
          <w:ilvl w:val="0"/>
          <w:numId w:val="1"/>
        </w:numPr>
        <w:ind w:left="720" w:hanging="360"/>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Weekly Mystery Star is selected by the class teacher, this is a child from each year group that </w:t>
      </w:r>
      <w:r w:rsidDel="00000000" w:rsidR="00000000" w:rsidRPr="00000000">
        <w:rPr>
          <w:rtl w:val="0"/>
        </w:rPr>
      </w:r>
    </w:p>
    <w:p w:rsidR="00000000" w:rsidDel="00000000" w:rsidP="00000000" w:rsidRDefault="00000000" w:rsidRPr="00000000" w14:paraId="000000B2">
      <w:pPr>
        <w:ind w:left="72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demonstrates one of the 6Cs (values). The Mystery Stars are shared with parents weekly through the school communications channel - Arbor.</w:t>
      </w:r>
    </w:p>
    <w:p w:rsidR="00000000" w:rsidDel="00000000" w:rsidP="00000000" w:rsidRDefault="00000000" w:rsidRPr="00000000" w14:paraId="000000B3">
      <w:pPr>
        <w:numPr>
          <w:ilvl w:val="0"/>
          <w:numId w:val="5"/>
        </w:numPr>
        <w:ind w:left="720" w:hanging="360"/>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Fortnightly Role Model Award is given in each class with a focus on the 6Cs.</w:t>
      </w:r>
      <w:r w:rsidDel="00000000" w:rsidR="00000000" w:rsidRPr="00000000">
        <w:rPr>
          <w:rtl w:val="0"/>
        </w:rPr>
      </w:r>
    </w:p>
    <w:p w:rsidR="00000000" w:rsidDel="00000000" w:rsidP="00000000" w:rsidRDefault="00000000" w:rsidRPr="00000000" w14:paraId="000000B4">
      <w:pPr>
        <w:numPr>
          <w:ilvl w:val="0"/>
          <w:numId w:val="5"/>
        </w:numPr>
        <w:ind w:left="720" w:hanging="360"/>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Trackit Light certificates are awarded for achieving 100, 200, 300, 400, 500,</w:t>
      </w:r>
      <w:r w:rsidDel="00000000" w:rsidR="00000000" w:rsidRPr="00000000">
        <w:rPr>
          <w:rFonts w:ascii="Calibri" w:cs="Calibri" w:eastAsia="Calibri" w:hAnsi="Calibri"/>
          <w:sz w:val="22"/>
          <w:szCs w:val="22"/>
          <w:rtl w:val="0"/>
        </w:rPr>
        <w:t xml:space="preserve">600</w:t>
      </w:r>
      <w:r w:rsidDel="00000000" w:rsidR="00000000" w:rsidRPr="00000000">
        <w:rPr>
          <w:rFonts w:ascii="Calibri" w:cs="Calibri" w:eastAsia="Calibri" w:hAnsi="Calibri"/>
          <w:sz w:val="22"/>
          <w:szCs w:val="22"/>
          <w:rtl w:val="0"/>
        </w:rPr>
        <w:t xml:space="preserve"> and 700 Trackit points.</w:t>
      </w:r>
      <w:r w:rsidDel="00000000" w:rsidR="00000000" w:rsidRPr="00000000">
        <w:rPr>
          <w:rtl w:val="0"/>
        </w:rPr>
      </w:r>
    </w:p>
    <w:p w:rsidR="00000000" w:rsidDel="00000000" w:rsidP="00000000" w:rsidRDefault="00000000" w:rsidRPr="00000000" w14:paraId="000000B5">
      <w:pPr>
        <w:numPr>
          <w:ilvl w:val="0"/>
          <w:numId w:val="5"/>
        </w:numPr>
        <w:ind w:left="720" w:hanging="360"/>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The learning environment outside the classroom displays the school values e.g. Hall, Classroom doors, TV screens, Staffroom,</w:t>
      </w:r>
      <w:r w:rsidDel="00000000" w:rsidR="00000000" w:rsidRPr="00000000">
        <w:rPr>
          <w:rFonts w:ascii="Calibri" w:cs="Calibri" w:eastAsia="Calibri" w:hAnsi="Calibri"/>
          <w:sz w:val="22"/>
          <w:szCs w:val="22"/>
          <w:rtl w:val="0"/>
        </w:rPr>
        <w:t xml:space="preserve"> </w:t>
      </w:r>
      <w:r w:rsidDel="00000000" w:rsidR="00000000" w:rsidRPr="00000000">
        <w:rPr>
          <w:rFonts w:ascii="Calibri" w:cs="Calibri" w:eastAsia="Calibri" w:hAnsi="Calibri"/>
          <w:sz w:val="22"/>
          <w:szCs w:val="22"/>
          <w:rtl w:val="0"/>
        </w:rPr>
        <w:t xml:space="preserve">etc…</w:t>
      </w:r>
      <w:r w:rsidDel="00000000" w:rsidR="00000000" w:rsidRPr="00000000">
        <w:rPr>
          <w:rtl w:val="0"/>
        </w:rPr>
      </w:r>
    </w:p>
    <w:p w:rsidR="00000000" w:rsidDel="00000000" w:rsidP="00000000" w:rsidRDefault="00000000" w:rsidRPr="00000000" w14:paraId="000000B6">
      <w:pPr>
        <w:numPr>
          <w:ilvl w:val="0"/>
          <w:numId w:val="5"/>
        </w:numPr>
        <w:ind w:left="720" w:hanging="360"/>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The school values are used in all whole school assemblies.</w:t>
      </w:r>
      <w:r w:rsidDel="00000000" w:rsidR="00000000" w:rsidRPr="00000000">
        <w:rPr>
          <w:rtl w:val="0"/>
        </w:rPr>
      </w:r>
    </w:p>
    <w:p w:rsidR="00000000" w:rsidDel="00000000" w:rsidP="00000000" w:rsidRDefault="00000000" w:rsidRPr="00000000" w14:paraId="000000B7">
      <w:pP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B8">
      <w:pP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B9">
      <w:pPr>
        <w:numPr>
          <w:ilvl w:val="0"/>
          <w:numId w:val="33"/>
        </w:numP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ind w:left="720" w:hanging="360"/>
        <w:jc w:val="both"/>
        <w:rPr>
          <w:rFonts w:ascii="Calibri" w:cs="Calibri" w:eastAsia="Calibri" w:hAnsi="Calibri"/>
          <w:b w:val="1"/>
          <w:bCs w:val="1"/>
          <w:color w:val="960000"/>
          <w:sz w:val="22"/>
          <w:szCs w:val="22"/>
          <w:vertAlign w:val="baseline"/>
        </w:rPr>
      </w:pPr>
      <w:r w:rsidDel="00000000" w:rsidR="00000000" w:rsidRPr="00000000">
        <w:rPr>
          <w:rFonts w:ascii="Calibri" w:cs="Calibri" w:eastAsia="Calibri" w:hAnsi="Calibri"/>
          <w:b w:val="1"/>
          <w:bCs w:val="1"/>
          <w:color w:val="960000"/>
          <w:sz w:val="22"/>
          <w:szCs w:val="22"/>
          <w:vertAlign w:val="baseline"/>
          <w:rtl w:val="0"/>
        </w:rPr>
        <w:t xml:space="preserve">HEALTH RELATED CAUSES OF EMOTIONAL/BEHAVIOURAL DIFFICULTIES</w:t>
      </w:r>
    </w:p>
    <w:p w:rsidR="00000000" w:rsidDel="00000000" w:rsidP="00000000" w:rsidRDefault="00000000" w:rsidRPr="00000000" w14:paraId="000000BA">
      <w:pP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jc w:val="both"/>
        <w:rPr>
          <w:rFonts w:ascii="Calibri" w:cs="Calibri" w:eastAsia="Calibri" w:hAnsi="Calibri"/>
          <w:color w:val="000000"/>
          <w:sz w:val="22"/>
          <w:szCs w:val="22"/>
          <w:vertAlign w:val="baseline"/>
        </w:rPr>
      </w:pPr>
      <w:r w:rsidDel="00000000" w:rsidR="00000000" w:rsidRPr="00000000">
        <w:rPr>
          <w:rtl w:val="0"/>
        </w:rPr>
      </w:r>
    </w:p>
    <w:p w:rsidR="00000000" w:rsidDel="00000000" w:rsidP="00000000" w:rsidRDefault="00000000" w:rsidRPr="00000000" w14:paraId="000000BB">
      <w:pP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jc w:val="both"/>
        <w:rPr>
          <w:rFonts w:ascii="Calibri" w:cs="Calibri" w:eastAsia="Calibri" w:hAnsi="Calibri"/>
          <w:color w:val="000000"/>
          <w:sz w:val="22"/>
          <w:szCs w:val="22"/>
          <w:vertAlign w:val="baseline"/>
        </w:rPr>
      </w:pPr>
      <w:r w:rsidDel="00000000" w:rsidR="00000000" w:rsidRPr="00000000">
        <w:rPr>
          <w:rFonts w:ascii="Calibri" w:cs="Calibri" w:eastAsia="Calibri" w:hAnsi="Calibri"/>
          <w:color w:val="000000"/>
          <w:sz w:val="22"/>
          <w:szCs w:val="22"/>
          <w:vertAlign w:val="baseline"/>
          <w:rtl w:val="0"/>
        </w:rPr>
        <w:t xml:space="preserve">4.1 Many instances of emotional/behavioural difficulties are caused by undiagnosed medical/psychological problems such as speech and language difficulties, hearing loss, visual impairment, depression, anorexia, or bulimia.  A known medical condition, such as epilepsy or asthma, even when effectively managed by medication can cause emotional/behavioural difficulties.  Indeed the treatment itself can sometimes cause side effects that may lead to emotional/behavioural difficulties.  This is often severe in the case of treatment for children with terminal illnesses when treatment inevitably leads to prolonged periods away from mainstream school.  In such instances there must be close co-operation between the School, parents and the Local Health Authority if potential problems are to be minimised. In addition, conditions such as ADHD may also give rise to behavioural difficulties. In all such cases</w:t>
      </w:r>
      <w:r w:rsidDel="00000000" w:rsidR="00000000" w:rsidRPr="00000000">
        <w:rPr>
          <w:rFonts w:ascii="Calibri" w:cs="Calibri" w:eastAsia="Calibri" w:hAnsi="Calibri"/>
          <w:color w:val="000000"/>
          <w:sz w:val="22"/>
          <w:szCs w:val="22"/>
          <w:u w:val="single"/>
          <w:vertAlign w:val="baseline"/>
          <w:rtl w:val="0"/>
        </w:rPr>
        <w:t xml:space="preserve">,</w:t>
      </w:r>
      <w:r w:rsidDel="00000000" w:rsidR="00000000" w:rsidRPr="00000000">
        <w:rPr>
          <w:rFonts w:ascii="Calibri" w:cs="Calibri" w:eastAsia="Calibri" w:hAnsi="Calibri"/>
          <w:color w:val="000000"/>
          <w:sz w:val="22"/>
          <w:szCs w:val="22"/>
          <w:vertAlign w:val="baseline"/>
          <w:rtl w:val="0"/>
        </w:rPr>
        <w:t xml:space="preserve"> the School </w:t>
      </w:r>
      <w:r w:rsidDel="00000000" w:rsidR="00000000" w:rsidRPr="00000000">
        <w:rPr>
          <w:rFonts w:ascii="Calibri" w:cs="Calibri" w:eastAsia="Calibri" w:hAnsi="Calibri"/>
          <w:sz w:val="22"/>
          <w:szCs w:val="22"/>
          <w:rtl w:val="0"/>
        </w:rPr>
        <w:t xml:space="preserve">Inclusion Leader</w:t>
      </w:r>
      <w:r w:rsidDel="00000000" w:rsidR="00000000" w:rsidRPr="00000000">
        <w:rPr>
          <w:rFonts w:ascii="Calibri" w:cs="Calibri" w:eastAsia="Calibri" w:hAnsi="Calibri"/>
          <w:color w:val="000000"/>
          <w:sz w:val="22"/>
          <w:szCs w:val="22"/>
          <w:vertAlign w:val="baseline"/>
          <w:rtl w:val="0"/>
        </w:rPr>
        <w:t xml:space="preserve">, in consultation with the Head </w:t>
      </w:r>
      <w:r w:rsidDel="00000000" w:rsidR="00000000" w:rsidRPr="00000000">
        <w:rPr>
          <w:rFonts w:ascii="Calibri" w:cs="Calibri" w:eastAsia="Calibri" w:hAnsi="Calibri"/>
          <w:sz w:val="22"/>
          <w:szCs w:val="22"/>
          <w:rtl w:val="0"/>
        </w:rPr>
        <w:t xml:space="preserve">Teacher, would</w:t>
      </w:r>
      <w:r w:rsidDel="00000000" w:rsidR="00000000" w:rsidRPr="00000000">
        <w:rPr>
          <w:rFonts w:ascii="Calibri" w:cs="Calibri" w:eastAsia="Calibri" w:hAnsi="Calibri"/>
          <w:color w:val="000000"/>
          <w:sz w:val="22"/>
          <w:szCs w:val="22"/>
          <w:vertAlign w:val="baseline"/>
          <w:rtl w:val="0"/>
        </w:rPr>
        <w:t xml:space="preserve"> lead a request </w:t>
      </w:r>
      <w:r w:rsidDel="00000000" w:rsidR="00000000" w:rsidRPr="00000000">
        <w:rPr>
          <w:rFonts w:ascii="Calibri" w:cs="Calibri" w:eastAsia="Calibri" w:hAnsi="Calibri"/>
          <w:sz w:val="22"/>
          <w:szCs w:val="22"/>
          <w:rtl w:val="0"/>
        </w:rPr>
        <w:t xml:space="preserve">for a</w:t>
      </w:r>
      <w:r w:rsidDel="00000000" w:rsidR="00000000" w:rsidRPr="00000000">
        <w:rPr>
          <w:rFonts w:ascii="Calibri" w:cs="Calibri" w:eastAsia="Calibri" w:hAnsi="Calibri"/>
          <w:color w:val="000000"/>
          <w:sz w:val="22"/>
          <w:szCs w:val="22"/>
          <w:vertAlign w:val="baseline"/>
          <w:rtl w:val="0"/>
        </w:rPr>
        <w:t xml:space="preserve"> referral and the involvement of the LA / External Agencies (e.g.Educational Psychologist) in order to assess the pupil as soon as possible.</w:t>
      </w:r>
    </w:p>
    <w:p w:rsidR="00000000" w:rsidDel="00000000" w:rsidP="00000000" w:rsidRDefault="00000000" w:rsidRPr="00000000" w14:paraId="000000BC">
      <w:pP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jc w:val="both"/>
        <w:rPr>
          <w:rFonts w:ascii="Calibri" w:cs="Calibri" w:eastAsia="Calibri" w:hAnsi="Calibri"/>
          <w:color w:val="000000"/>
          <w:sz w:val="22"/>
          <w:szCs w:val="22"/>
          <w:vertAlign w:val="baseline"/>
        </w:rPr>
      </w:pPr>
      <w:r w:rsidDel="00000000" w:rsidR="00000000" w:rsidRPr="00000000">
        <w:rPr>
          <w:rtl w:val="0"/>
        </w:rPr>
      </w:r>
    </w:p>
    <w:p w:rsidR="00000000" w:rsidDel="00000000" w:rsidP="00000000" w:rsidRDefault="00000000" w:rsidRPr="00000000" w14:paraId="000000BD">
      <w:pP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4.2 The School recognises the importance of Professional Learning and Development (PLD) in this area.  Some PLD relating to emotional/behavioural difficulties has taken place, including positive handling of such pupils, and trained staff are willing to facilitate/provide further PLD if required. </w:t>
      </w:r>
      <w:r w:rsidDel="00000000" w:rsidR="00000000" w:rsidRPr="00000000">
        <w:rPr>
          <w:rFonts w:ascii="Calibri" w:cs="Calibri" w:eastAsia="Calibri" w:hAnsi="Calibri"/>
          <w:sz w:val="22"/>
          <w:szCs w:val="22"/>
          <w:rtl w:val="0"/>
        </w:rPr>
        <w:t xml:space="preserve">Additional</w:t>
      </w:r>
      <w:r w:rsidDel="00000000" w:rsidR="00000000" w:rsidRPr="00000000">
        <w:rPr>
          <w:rFonts w:ascii="Calibri" w:cs="Calibri" w:eastAsia="Calibri" w:hAnsi="Calibri"/>
          <w:sz w:val="22"/>
          <w:szCs w:val="22"/>
          <w:vertAlign w:val="baseline"/>
          <w:rtl w:val="0"/>
        </w:rPr>
        <w:t xml:space="preserve"> support is sourced from Beacon Behaviour Support </w:t>
      </w:r>
      <w:r w:rsidDel="00000000" w:rsidR="00000000" w:rsidRPr="00000000">
        <w:rPr>
          <w:rFonts w:ascii="Calibri" w:cs="Calibri" w:eastAsia="Calibri" w:hAnsi="Calibri"/>
          <w:sz w:val="22"/>
          <w:szCs w:val="22"/>
          <w:rtl w:val="0"/>
        </w:rPr>
        <w:t xml:space="preserve">Services.</w:t>
      </w:r>
      <w:r w:rsidDel="00000000" w:rsidR="00000000" w:rsidRPr="00000000">
        <w:rPr>
          <w:rtl w:val="0"/>
        </w:rPr>
      </w:r>
    </w:p>
    <w:p w:rsidR="00000000" w:rsidDel="00000000" w:rsidP="00000000" w:rsidRDefault="00000000" w:rsidRPr="00000000" w14:paraId="000000BE">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BF">
      <w:pPr>
        <w:pStyle w:val="Heading1"/>
        <w:numPr>
          <w:ilvl w:val="0"/>
          <w:numId w:val="33"/>
        </w:numPr>
        <w:tabs>
          <w:tab w:val="left" w:leader="none" w:pos="1152"/>
          <w:tab w:val="left" w:leader="none" w:pos="1152"/>
          <w:tab w:val="left" w:leader="none" w:pos="1152"/>
          <w:tab w:val="left" w:leader="none" w:pos="1152"/>
          <w:tab w:val="left" w:leader="none" w:pos="1152"/>
        </w:tabs>
        <w:spacing w:after="0" w:lineRule="auto"/>
        <w:ind w:left="720" w:hanging="360"/>
        <w:jc w:val="both"/>
        <w:rPr>
          <w:rFonts w:ascii="Calibri" w:cs="Calibri" w:eastAsia="Calibri" w:hAnsi="Calibri"/>
          <w:color w:val="960000"/>
          <w:sz w:val="22"/>
          <w:szCs w:val="22"/>
          <w:vertAlign w:val="baseline"/>
        </w:rPr>
      </w:pPr>
      <w:r w:rsidDel="00000000" w:rsidR="00000000" w:rsidRPr="00000000">
        <w:rPr>
          <w:rFonts w:ascii="Calibri" w:cs="Calibri" w:eastAsia="Calibri" w:hAnsi="Calibri"/>
          <w:color w:val="960000"/>
          <w:sz w:val="22"/>
          <w:szCs w:val="22"/>
          <w:vertAlign w:val="baseline"/>
          <w:rtl w:val="0"/>
        </w:rPr>
        <w:t xml:space="preserve">STANDARDS OF BEHAVIOUR</w:t>
      </w:r>
    </w:p>
    <w:p w:rsidR="00000000" w:rsidDel="00000000" w:rsidP="00000000" w:rsidRDefault="00000000" w:rsidRPr="00000000" w14:paraId="000000C0">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C1">
      <w:pPr>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5.1 In seeking to define acceptable standards of behaviour it is acknowledged that these are goals to be worked towards rather than expectations, which are either fulfilled or not. Thus the School has a central role in the children's social and moral development just as it does in their academic development. Just as we measure academic achievement in terms of progress and development over time towards academic goals, so we measure standards of behaviour in terms of the children's developing ability to conform to our school values.</w:t>
      </w:r>
    </w:p>
    <w:p w:rsidR="00000000" w:rsidDel="00000000" w:rsidP="00000000" w:rsidRDefault="00000000" w:rsidRPr="00000000" w14:paraId="000000C2">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C3">
      <w:pPr>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5.2 The children bring to school a wide variety of behaviour patterns based on differences in home values, attitudes and parenting skills. At school we must work towards standards of behaviour based on the basic principles of: </w:t>
      </w:r>
      <w:r w:rsidDel="00000000" w:rsidR="00000000" w:rsidRPr="00000000">
        <w:rPr>
          <w:rFonts w:ascii="Calibri" w:cs="Calibri" w:eastAsia="Calibri" w:hAnsi="Calibri"/>
          <w:i w:val="1"/>
          <w:iCs w:val="1"/>
          <w:sz w:val="22"/>
          <w:szCs w:val="22"/>
          <w:rtl w:val="0"/>
        </w:rPr>
        <w:t xml:space="preserve">Collaboration, Communication, Creativity, Citizenship, Character and Critical Thinking.</w:t>
      </w:r>
      <w:r w:rsidDel="00000000" w:rsidR="00000000" w:rsidRPr="00000000">
        <w:rPr>
          <w:rtl w:val="0"/>
        </w:rPr>
      </w:r>
    </w:p>
    <w:p w:rsidR="00000000" w:rsidDel="00000000" w:rsidP="00000000" w:rsidRDefault="00000000" w:rsidRPr="00000000" w14:paraId="000000C4">
      <w:pPr>
        <w:spacing w:after="0" w:lineRule="auto"/>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It follows that acceptable standards of behaviour are those, which reflect these principles with ‘Doing the right thing, to be the best you can be’ and </w:t>
      </w:r>
      <w:r w:rsidDel="00000000" w:rsidR="00000000" w:rsidRPr="00000000">
        <w:rPr>
          <w:rFonts w:ascii="Calibri" w:cs="Calibri" w:eastAsia="Calibri" w:hAnsi="Calibri"/>
          <w:sz w:val="22"/>
          <w:szCs w:val="22"/>
          <w:rtl w:val="0"/>
        </w:rPr>
        <w:t xml:space="preserve">‘Everyday is a learning day’ </w:t>
      </w:r>
      <w:r w:rsidDel="00000000" w:rsidR="00000000" w:rsidRPr="00000000">
        <w:rPr>
          <w:rFonts w:ascii="Calibri" w:cs="Calibri" w:eastAsia="Calibri" w:hAnsi="Calibri"/>
          <w:sz w:val="22"/>
          <w:szCs w:val="22"/>
          <w:vertAlign w:val="baseline"/>
          <w:rtl w:val="0"/>
        </w:rPr>
        <w:t xml:space="preserve">at the centre of these values. Pupils are expected to: </w:t>
      </w:r>
    </w:p>
    <w:p w:rsidR="00000000" w:rsidDel="00000000" w:rsidP="00000000" w:rsidRDefault="00000000" w:rsidRPr="00000000" w14:paraId="000000C5">
      <w:pPr>
        <w:spacing w:after="0" w:before="0" w:lineRule="auto"/>
        <w:ind w:left="720" w:firstLine="0"/>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 Behave in an orderly and self-controlled way both in and out of the school.</w:t>
      </w:r>
    </w:p>
    <w:p w:rsidR="00000000" w:rsidDel="00000000" w:rsidP="00000000" w:rsidRDefault="00000000" w:rsidRPr="00000000" w14:paraId="000000C6">
      <w:pPr>
        <w:spacing w:after="0" w:before="0" w:lineRule="auto"/>
        <w:ind w:left="720" w:firstLine="0"/>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 Show respect to all members of staff; visitors; and each other </w:t>
      </w:r>
    </w:p>
    <w:p w:rsidR="00000000" w:rsidDel="00000000" w:rsidP="00000000" w:rsidRDefault="00000000" w:rsidRPr="00000000" w14:paraId="000000C7">
      <w:pPr>
        <w:spacing w:after="0" w:before="0" w:lineRule="auto"/>
        <w:ind w:left="720" w:firstLine="0"/>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 In class, make it possible for all pupils to learn </w:t>
      </w:r>
    </w:p>
    <w:p w:rsidR="00000000" w:rsidDel="00000000" w:rsidP="00000000" w:rsidRDefault="00000000" w:rsidRPr="00000000" w14:paraId="000000C8">
      <w:pPr>
        <w:spacing w:after="0" w:before="0" w:lineRule="auto"/>
        <w:ind w:left="720" w:firstLine="0"/>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 Move quietly around the school </w:t>
      </w:r>
    </w:p>
    <w:p w:rsidR="00000000" w:rsidDel="00000000" w:rsidP="00000000" w:rsidRDefault="00000000" w:rsidRPr="00000000" w14:paraId="000000C9">
      <w:pPr>
        <w:spacing w:after="0" w:before="0" w:lineRule="auto"/>
        <w:ind w:left="720" w:firstLine="0"/>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 Treat the school buildings and school property with respect </w:t>
      </w:r>
    </w:p>
    <w:p w:rsidR="00000000" w:rsidDel="00000000" w:rsidP="00000000" w:rsidRDefault="00000000" w:rsidRPr="00000000" w14:paraId="000000CA">
      <w:pPr>
        <w:spacing w:after="0" w:before="0" w:lineRule="auto"/>
        <w:ind w:left="720" w:firstLine="0"/>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 Wear the correct uniform at all times </w:t>
      </w:r>
    </w:p>
    <w:p w:rsidR="00000000" w:rsidDel="00000000" w:rsidP="00000000" w:rsidRDefault="00000000" w:rsidRPr="00000000" w14:paraId="000000CB">
      <w:pPr>
        <w:spacing w:after="0" w:before="0" w:lineRule="auto"/>
        <w:ind w:left="720" w:firstLine="0"/>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 Accept sanctions when given </w:t>
      </w:r>
    </w:p>
    <w:p w:rsidR="00000000" w:rsidDel="00000000" w:rsidP="00000000" w:rsidRDefault="00000000" w:rsidRPr="00000000" w14:paraId="000000CC">
      <w:pPr>
        <w:spacing w:after="0" w:before="0" w:lineRule="auto"/>
        <w:ind w:left="720" w:firstLine="0"/>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 Refrain from behaving in a way that brings the school into disrepute, including when outside school</w:t>
      </w:r>
    </w:p>
    <w:p w:rsidR="00000000" w:rsidDel="00000000" w:rsidP="00000000" w:rsidRDefault="00000000" w:rsidRPr="00000000" w14:paraId="000000CD">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CE">
      <w:pPr>
        <w:pStyle w:val="Heading1"/>
        <w:numPr>
          <w:ilvl w:val="0"/>
          <w:numId w:val="33"/>
        </w:numPr>
        <w:tabs>
          <w:tab w:val="left" w:leader="none" w:pos="1152"/>
          <w:tab w:val="left" w:leader="none" w:pos="1152"/>
          <w:tab w:val="left" w:leader="none" w:pos="1152"/>
          <w:tab w:val="left" w:leader="none" w:pos="1152"/>
          <w:tab w:val="left" w:leader="none" w:pos="1152"/>
        </w:tabs>
        <w:spacing w:after="0" w:lineRule="auto"/>
        <w:ind w:left="720" w:hanging="360"/>
        <w:jc w:val="both"/>
        <w:rPr>
          <w:rFonts w:ascii="Calibri" w:cs="Calibri" w:eastAsia="Calibri" w:hAnsi="Calibri"/>
          <w:color w:val="960000"/>
          <w:sz w:val="22"/>
          <w:szCs w:val="22"/>
          <w:vertAlign w:val="baseline"/>
        </w:rPr>
      </w:pPr>
      <w:r w:rsidDel="00000000" w:rsidR="00000000" w:rsidRPr="00000000">
        <w:rPr>
          <w:rFonts w:ascii="Calibri" w:cs="Calibri" w:eastAsia="Calibri" w:hAnsi="Calibri"/>
          <w:color w:val="960000"/>
          <w:sz w:val="22"/>
          <w:szCs w:val="22"/>
          <w:vertAlign w:val="baseline"/>
          <w:rtl w:val="0"/>
        </w:rPr>
        <w:t xml:space="preserve">SCHOOL ETHOS</w:t>
      </w:r>
    </w:p>
    <w:p w:rsidR="00000000" w:rsidDel="00000000" w:rsidP="00000000" w:rsidRDefault="00000000" w:rsidRPr="00000000" w14:paraId="000000CF">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D0">
      <w:pPr>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6.1 The adults encountered by the children at school have an important responsibility to model high standards of behaviour, both in their dealings with the children and with each other, as their example has an important influence on the children.</w:t>
      </w:r>
    </w:p>
    <w:p w:rsidR="00000000" w:rsidDel="00000000" w:rsidP="00000000" w:rsidRDefault="00000000" w:rsidRPr="00000000" w14:paraId="000000D1">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D2">
      <w:pPr>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6.2 As adults we should aim to:</w:t>
      </w:r>
    </w:p>
    <w:p w:rsidR="00000000" w:rsidDel="00000000" w:rsidP="00000000" w:rsidRDefault="00000000" w:rsidRPr="00000000" w14:paraId="000000D3">
      <w:pPr>
        <w:numPr>
          <w:ilvl w:val="0"/>
          <w:numId w:val="23"/>
        </w:numPr>
        <w:ind w:left="720" w:hanging="360"/>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Create a positive climate with realistic expectations;</w:t>
      </w:r>
    </w:p>
    <w:p w:rsidR="00000000" w:rsidDel="00000000" w:rsidP="00000000" w:rsidRDefault="00000000" w:rsidRPr="00000000" w14:paraId="000000D4">
      <w:pPr>
        <w:numPr>
          <w:ilvl w:val="0"/>
          <w:numId w:val="23"/>
        </w:numPr>
        <w:ind w:left="720" w:hanging="360"/>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Emphasise the importance of being valued as an individual within the group;</w:t>
      </w:r>
    </w:p>
    <w:p w:rsidR="00000000" w:rsidDel="00000000" w:rsidP="00000000" w:rsidRDefault="00000000" w:rsidRPr="00000000" w14:paraId="000000D5">
      <w:pPr>
        <w:numPr>
          <w:ilvl w:val="0"/>
          <w:numId w:val="23"/>
        </w:numPr>
        <w:ind w:left="720" w:hanging="360"/>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Promote, through example, honesty and courtesy;</w:t>
      </w:r>
    </w:p>
    <w:p w:rsidR="00000000" w:rsidDel="00000000" w:rsidP="00000000" w:rsidRDefault="00000000" w:rsidRPr="00000000" w14:paraId="000000D6">
      <w:pPr>
        <w:numPr>
          <w:ilvl w:val="0"/>
          <w:numId w:val="23"/>
        </w:numPr>
        <w:ind w:left="720" w:hanging="360"/>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Provide a caring and effective learning environment;</w:t>
      </w:r>
    </w:p>
    <w:p w:rsidR="00000000" w:rsidDel="00000000" w:rsidP="00000000" w:rsidRDefault="00000000" w:rsidRPr="00000000" w14:paraId="000000D7">
      <w:pPr>
        <w:numPr>
          <w:ilvl w:val="0"/>
          <w:numId w:val="23"/>
        </w:numPr>
        <w:ind w:left="720" w:hanging="360"/>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Encourage relationships based on kindness, respect and understanding of the needs of others;</w:t>
      </w:r>
    </w:p>
    <w:p w:rsidR="00000000" w:rsidDel="00000000" w:rsidP="00000000" w:rsidRDefault="00000000" w:rsidRPr="00000000" w14:paraId="000000D8">
      <w:pPr>
        <w:numPr>
          <w:ilvl w:val="0"/>
          <w:numId w:val="23"/>
        </w:numPr>
        <w:ind w:left="720" w:hanging="360"/>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Ensure fair treatment for all regardless of age, gender, race, ability and disability;</w:t>
      </w:r>
    </w:p>
    <w:p w:rsidR="00000000" w:rsidDel="00000000" w:rsidP="00000000" w:rsidRDefault="00000000" w:rsidRPr="00000000" w14:paraId="000000D9">
      <w:pPr>
        <w:numPr>
          <w:ilvl w:val="0"/>
          <w:numId w:val="23"/>
        </w:numPr>
        <w:ind w:left="720" w:hanging="360"/>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Show appreciation of the efforts and contribution of all</w:t>
      </w:r>
      <w:r w:rsidDel="00000000" w:rsidR="00000000" w:rsidRPr="00000000">
        <w:rPr>
          <w:rFonts w:ascii="Calibri" w:cs="Calibri" w:eastAsia="Calibri" w:hAnsi="Calibri"/>
          <w:sz w:val="22"/>
          <w:szCs w:val="22"/>
          <w:rtl w:val="0"/>
        </w:rPr>
        <w:t xml:space="preserve">;</w:t>
      </w:r>
      <w:r w:rsidDel="00000000" w:rsidR="00000000" w:rsidRPr="00000000">
        <w:rPr>
          <w:rtl w:val="0"/>
        </w:rPr>
      </w:r>
    </w:p>
    <w:p w:rsidR="00000000" w:rsidDel="00000000" w:rsidP="00000000" w:rsidRDefault="00000000" w:rsidRPr="00000000" w14:paraId="000000DA">
      <w:pPr>
        <w:numPr>
          <w:ilvl w:val="0"/>
          <w:numId w:val="23"/>
        </w:numPr>
        <w:ind w:left="720" w:hanging="360"/>
        <w:jc w:val="both"/>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Explain why a behaviour is not acceptable.</w:t>
      </w:r>
      <w:r w:rsidDel="00000000" w:rsidR="00000000" w:rsidRPr="00000000">
        <w:rPr>
          <w:rtl w:val="0"/>
        </w:rPr>
      </w:r>
    </w:p>
    <w:p w:rsidR="00000000" w:rsidDel="00000000" w:rsidP="00000000" w:rsidRDefault="00000000" w:rsidRPr="00000000" w14:paraId="000000DB">
      <w:pPr>
        <w:pStyle w:val="Heading1"/>
        <w:tabs>
          <w:tab w:val="left" w:leader="none" w:pos="1152"/>
          <w:tab w:val="left" w:leader="none" w:pos="1152"/>
          <w:tab w:val="left" w:leader="none" w:pos="1152"/>
          <w:tab w:val="left" w:leader="none" w:pos="1152"/>
          <w:tab w:val="left" w:leader="none" w:pos="1152"/>
        </w:tabs>
        <w:spacing w:after="0" w:lineRule="auto"/>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DC">
      <w:pPr>
        <w:pStyle w:val="Heading1"/>
        <w:numPr>
          <w:ilvl w:val="0"/>
          <w:numId w:val="33"/>
        </w:numPr>
        <w:tabs>
          <w:tab w:val="left" w:leader="none" w:pos="1152"/>
          <w:tab w:val="left" w:leader="none" w:pos="1152"/>
          <w:tab w:val="left" w:leader="none" w:pos="1152"/>
          <w:tab w:val="left" w:leader="none" w:pos="1152"/>
          <w:tab w:val="left" w:leader="none" w:pos="1152"/>
        </w:tabs>
        <w:spacing w:after="0" w:lineRule="auto"/>
        <w:ind w:left="720" w:hanging="360"/>
        <w:jc w:val="both"/>
        <w:rPr>
          <w:rFonts w:ascii="Calibri" w:cs="Calibri" w:eastAsia="Calibri" w:hAnsi="Calibri"/>
          <w:color w:val="960000"/>
          <w:sz w:val="22"/>
          <w:szCs w:val="22"/>
          <w:vertAlign w:val="baseline"/>
        </w:rPr>
      </w:pPr>
      <w:r w:rsidDel="00000000" w:rsidR="00000000" w:rsidRPr="00000000">
        <w:rPr>
          <w:rFonts w:ascii="Calibri" w:cs="Calibri" w:eastAsia="Calibri" w:hAnsi="Calibri"/>
          <w:color w:val="960000"/>
          <w:sz w:val="22"/>
          <w:szCs w:val="22"/>
          <w:vertAlign w:val="baseline"/>
          <w:rtl w:val="0"/>
        </w:rPr>
        <w:t xml:space="preserve">SCHOOL COUNCIL and PUPIL LEADERSHIP </w:t>
      </w:r>
      <w:r w:rsidDel="00000000" w:rsidR="00000000" w:rsidRPr="00000000">
        <w:rPr>
          <w:rFonts w:ascii="Calibri" w:cs="Calibri" w:eastAsia="Calibri" w:hAnsi="Calibri"/>
          <w:color w:val="960000"/>
          <w:sz w:val="22"/>
          <w:szCs w:val="22"/>
          <w:rtl w:val="0"/>
        </w:rPr>
        <w:t xml:space="preserve">GROUP (PLG)</w:t>
      </w:r>
      <w:r w:rsidDel="00000000" w:rsidR="00000000" w:rsidRPr="00000000">
        <w:rPr>
          <w:rtl w:val="0"/>
        </w:rPr>
      </w:r>
    </w:p>
    <w:p w:rsidR="00000000" w:rsidDel="00000000" w:rsidP="00000000" w:rsidRDefault="00000000" w:rsidRPr="00000000" w14:paraId="000000DD">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DE">
      <w:pPr>
        <w:jc w:val="both"/>
        <w:rPr>
          <w:rFonts w:ascii="Calibri" w:cs="Calibri" w:eastAsia="Calibri" w:hAnsi="Calibri"/>
          <w:sz w:val="22"/>
          <w:szCs w:val="22"/>
          <w:u w:val="single"/>
          <w:vertAlign w:val="baseline"/>
        </w:rPr>
      </w:pPr>
      <w:r w:rsidDel="00000000" w:rsidR="00000000" w:rsidRPr="00000000">
        <w:rPr>
          <w:rFonts w:ascii="Calibri" w:cs="Calibri" w:eastAsia="Calibri" w:hAnsi="Calibri"/>
          <w:sz w:val="22"/>
          <w:szCs w:val="22"/>
          <w:vertAlign w:val="baseline"/>
          <w:rtl w:val="0"/>
        </w:rPr>
        <w:t xml:space="preserve">7.1 The School Council and PLG exists to encourage greater participation for all in bringing together a sense of belonging.  Teachers, the </w:t>
      </w:r>
      <w:r w:rsidDel="00000000" w:rsidR="00000000" w:rsidRPr="00000000">
        <w:rPr>
          <w:rFonts w:ascii="Calibri" w:cs="Calibri" w:eastAsia="Calibri" w:hAnsi="Calibri"/>
          <w:sz w:val="22"/>
          <w:szCs w:val="22"/>
          <w:rtl w:val="0"/>
        </w:rPr>
        <w:t xml:space="preserve">Wellbeing &amp; Safeguarding</w:t>
      </w:r>
      <w:r w:rsidDel="00000000" w:rsidR="00000000" w:rsidRPr="00000000">
        <w:rPr>
          <w:rFonts w:ascii="Calibri" w:cs="Calibri" w:eastAsia="Calibri" w:hAnsi="Calibri"/>
          <w:sz w:val="22"/>
          <w:szCs w:val="22"/>
          <w:vertAlign w:val="baseline"/>
          <w:rtl w:val="0"/>
        </w:rPr>
        <w:t xml:space="preserve"> Lead and pupils are represented in regular half termly meetings. Pupil Councillors feed information from meetings back into class, where pupils can air their views, which in turn are taken to general meetings by their representative</w:t>
      </w:r>
      <w:r w:rsidDel="00000000" w:rsidR="00000000" w:rsidRPr="00000000">
        <w:rPr>
          <w:rFonts w:ascii="Calibri" w:cs="Calibri" w:eastAsia="Calibri" w:hAnsi="Calibri"/>
          <w:sz w:val="22"/>
          <w:szCs w:val="22"/>
          <w:u w:val="single"/>
          <w:vertAlign w:val="baseline"/>
          <w:rtl w:val="0"/>
        </w:rPr>
        <w:t xml:space="preserve">.</w:t>
      </w:r>
      <w:r w:rsidDel="00000000" w:rsidR="00000000" w:rsidRPr="00000000">
        <w:rPr>
          <w:rFonts w:ascii="Calibri" w:cs="Calibri" w:eastAsia="Calibri" w:hAnsi="Calibri"/>
          <w:sz w:val="22"/>
          <w:szCs w:val="22"/>
          <w:vertAlign w:val="baseline"/>
          <w:rtl w:val="0"/>
        </w:rPr>
        <w:t xml:space="preserve">  </w:t>
      </w:r>
      <w:r w:rsidDel="00000000" w:rsidR="00000000" w:rsidRPr="00000000">
        <w:rPr>
          <w:rtl w:val="0"/>
        </w:rPr>
      </w:r>
    </w:p>
    <w:p w:rsidR="00000000" w:rsidDel="00000000" w:rsidP="00000000" w:rsidRDefault="00000000" w:rsidRPr="00000000" w14:paraId="000000DF">
      <w:pPr>
        <w:jc w:val="both"/>
        <w:rPr>
          <w:rFonts w:ascii="Calibri" w:cs="Calibri" w:eastAsia="Calibri" w:hAnsi="Calibri"/>
          <w:sz w:val="22"/>
          <w:szCs w:val="22"/>
          <w:u w:val="single"/>
          <w:vertAlign w:val="baseline"/>
        </w:rPr>
      </w:pPr>
      <w:r w:rsidDel="00000000" w:rsidR="00000000" w:rsidRPr="00000000">
        <w:rPr>
          <w:rtl w:val="0"/>
        </w:rPr>
      </w:r>
    </w:p>
    <w:p w:rsidR="00000000" w:rsidDel="00000000" w:rsidP="00000000" w:rsidRDefault="00000000" w:rsidRPr="00000000" w14:paraId="000000E0">
      <w:pPr>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7.2 The Pupil Leadership </w:t>
      </w:r>
      <w:r w:rsidDel="00000000" w:rsidR="00000000" w:rsidRPr="00000000">
        <w:rPr>
          <w:rFonts w:ascii="Calibri" w:cs="Calibri" w:eastAsia="Calibri" w:hAnsi="Calibri"/>
          <w:sz w:val="22"/>
          <w:szCs w:val="22"/>
          <w:rtl w:val="0"/>
        </w:rPr>
        <w:t xml:space="preserve">Group</w:t>
      </w:r>
      <w:r w:rsidDel="00000000" w:rsidR="00000000" w:rsidRPr="00000000">
        <w:rPr>
          <w:rFonts w:ascii="Calibri" w:cs="Calibri" w:eastAsia="Calibri" w:hAnsi="Calibri"/>
          <w:sz w:val="22"/>
          <w:szCs w:val="22"/>
          <w:vertAlign w:val="baseline"/>
          <w:rtl w:val="0"/>
        </w:rPr>
        <w:t xml:space="preserve"> is a body formed from the House Captains and Vice House Captains. This team </w:t>
      </w:r>
      <w:r w:rsidDel="00000000" w:rsidR="00000000" w:rsidRPr="00000000">
        <w:rPr>
          <w:rFonts w:ascii="Calibri" w:cs="Calibri" w:eastAsia="Calibri" w:hAnsi="Calibri"/>
          <w:sz w:val="22"/>
          <w:szCs w:val="22"/>
          <w:rtl w:val="0"/>
        </w:rPr>
        <w:t xml:space="preserve">works</w:t>
      </w:r>
      <w:r w:rsidDel="00000000" w:rsidR="00000000" w:rsidRPr="00000000">
        <w:rPr>
          <w:rFonts w:ascii="Calibri" w:cs="Calibri" w:eastAsia="Calibri" w:hAnsi="Calibri"/>
          <w:sz w:val="22"/>
          <w:szCs w:val="22"/>
          <w:vertAlign w:val="baseline"/>
          <w:rtl w:val="0"/>
        </w:rPr>
        <w:t xml:space="preserve"> closely with their given role staff member (e.g. Head Learner with Head Teacher). The roles allow the PL</w:t>
      </w:r>
      <w:r w:rsidDel="00000000" w:rsidR="00000000" w:rsidRPr="00000000">
        <w:rPr>
          <w:rFonts w:ascii="Calibri" w:cs="Calibri" w:eastAsia="Calibri" w:hAnsi="Calibri"/>
          <w:sz w:val="22"/>
          <w:szCs w:val="22"/>
          <w:rtl w:val="0"/>
        </w:rPr>
        <w:t xml:space="preserve">G</w:t>
      </w:r>
      <w:r w:rsidDel="00000000" w:rsidR="00000000" w:rsidRPr="00000000">
        <w:rPr>
          <w:rFonts w:ascii="Calibri" w:cs="Calibri" w:eastAsia="Calibri" w:hAnsi="Calibri"/>
          <w:sz w:val="22"/>
          <w:szCs w:val="22"/>
          <w:vertAlign w:val="baseline"/>
          <w:rtl w:val="0"/>
        </w:rPr>
        <w:t xml:space="preserve"> to be a voice for all pupils across school and have an opinion in decision making with the SLT. They have responsibilities across the school, e.g. rewarding good behaviour during assemblies (giving </w:t>
      </w:r>
      <w:r w:rsidDel="00000000" w:rsidR="00000000" w:rsidRPr="00000000">
        <w:rPr>
          <w:rFonts w:ascii="Calibri" w:cs="Calibri" w:eastAsia="Calibri" w:hAnsi="Calibri"/>
          <w:sz w:val="22"/>
          <w:szCs w:val="22"/>
          <w:rtl w:val="0"/>
        </w:rPr>
        <w:t xml:space="preserve">trackits)</w:t>
      </w:r>
      <w:r w:rsidDel="00000000" w:rsidR="00000000" w:rsidRPr="00000000">
        <w:rPr>
          <w:rFonts w:ascii="Calibri" w:cs="Calibri" w:eastAsia="Calibri" w:hAnsi="Calibri"/>
          <w:sz w:val="22"/>
          <w:szCs w:val="22"/>
          <w:vertAlign w:val="baseline"/>
          <w:rtl w:val="0"/>
        </w:rPr>
        <w:t xml:space="preserve">; support the organisation and present in assemblies; lead the school prayer every week with to the whole school; interview candidates applying for a position at Ryders Hayes and show visitors/ prospective new families around the school. The PL</w:t>
      </w:r>
      <w:r w:rsidDel="00000000" w:rsidR="00000000" w:rsidRPr="00000000">
        <w:rPr>
          <w:rFonts w:ascii="Calibri" w:cs="Calibri" w:eastAsia="Calibri" w:hAnsi="Calibri"/>
          <w:sz w:val="22"/>
          <w:szCs w:val="22"/>
          <w:rtl w:val="0"/>
        </w:rPr>
        <w:t xml:space="preserve">G</w:t>
      </w:r>
      <w:r w:rsidDel="00000000" w:rsidR="00000000" w:rsidRPr="00000000">
        <w:rPr>
          <w:rFonts w:ascii="Calibri" w:cs="Calibri" w:eastAsia="Calibri" w:hAnsi="Calibri"/>
          <w:sz w:val="22"/>
          <w:szCs w:val="22"/>
          <w:vertAlign w:val="baseline"/>
          <w:rtl w:val="0"/>
        </w:rPr>
        <w:t xml:space="preserve"> meet weekly and discuss their agreed agenda, which is then fed back into the Senior Leadership Group Meeting. </w:t>
      </w:r>
    </w:p>
    <w:p w:rsidR="00000000" w:rsidDel="00000000" w:rsidP="00000000" w:rsidRDefault="00000000" w:rsidRPr="00000000" w14:paraId="000000E1">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E2">
      <w:pPr>
        <w:pStyle w:val="Heading1"/>
        <w:numPr>
          <w:ilvl w:val="0"/>
          <w:numId w:val="33"/>
        </w:numPr>
        <w:tabs>
          <w:tab w:val="left" w:leader="none" w:pos="1152"/>
          <w:tab w:val="left" w:leader="none" w:pos="1152"/>
          <w:tab w:val="left" w:leader="none" w:pos="1152"/>
          <w:tab w:val="left" w:leader="none" w:pos="1152"/>
          <w:tab w:val="left" w:leader="none" w:pos="1152"/>
        </w:tabs>
        <w:spacing w:after="0" w:lineRule="auto"/>
        <w:ind w:left="720" w:hanging="360"/>
        <w:jc w:val="both"/>
        <w:rPr>
          <w:rFonts w:ascii="Calibri" w:cs="Calibri" w:eastAsia="Calibri" w:hAnsi="Calibri"/>
          <w:color w:val="960000"/>
          <w:sz w:val="22"/>
          <w:szCs w:val="22"/>
          <w:vertAlign w:val="baseline"/>
        </w:rPr>
      </w:pPr>
      <w:r w:rsidDel="00000000" w:rsidR="00000000" w:rsidRPr="00000000">
        <w:rPr>
          <w:rFonts w:ascii="Calibri" w:cs="Calibri" w:eastAsia="Calibri" w:hAnsi="Calibri"/>
          <w:color w:val="960000"/>
          <w:sz w:val="22"/>
          <w:szCs w:val="22"/>
          <w:vertAlign w:val="baseline"/>
          <w:rtl w:val="0"/>
        </w:rPr>
        <w:t xml:space="preserve">THE CURRICULUM AND LEARNING</w:t>
      </w:r>
    </w:p>
    <w:p w:rsidR="00000000" w:rsidDel="00000000" w:rsidP="00000000" w:rsidRDefault="00000000" w:rsidRPr="00000000" w14:paraId="000000E3">
      <w:pPr>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8.1 We believe that an appropriately structured curriculum and effective learning contribute to good behaviour. </w:t>
      </w:r>
      <w:r w:rsidDel="00000000" w:rsidR="00000000" w:rsidRPr="00000000">
        <w:rPr>
          <w:rFonts w:ascii="Calibri" w:cs="Calibri" w:eastAsia="Calibri" w:hAnsi="Calibri"/>
          <w:sz w:val="22"/>
          <w:szCs w:val="22"/>
          <w:rtl w:val="0"/>
        </w:rPr>
        <w:t xml:space="preserve">Through</w:t>
      </w:r>
      <w:r w:rsidDel="00000000" w:rsidR="00000000" w:rsidRPr="00000000">
        <w:rPr>
          <w:rFonts w:ascii="Calibri" w:cs="Calibri" w:eastAsia="Calibri" w:hAnsi="Calibri"/>
          <w:sz w:val="22"/>
          <w:szCs w:val="22"/>
          <w:vertAlign w:val="baseline"/>
          <w:rtl w:val="0"/>
        </w:rPr>
        <w:t xml:space="preserve"> planning for the needs of individual pupils; the active involvement of pupils in their own learning, and structured feedback, pupils avoid the alienation and disaffection which can lie at the root of poor behaviour.</w:t>
      </w:r>
    </w:p>
    <w:p w:rsidR="00000000" w:rsidDel="00000000" w:rsidP="00000000" w:rsidRDefault="00000000" w:rsidRPr="00000000" w14:paraId="000000E4">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E5">
      <w:pPr>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8.2 It follows that lessons should have clear objectives, understood by the children, interactive, stimulating and a rich, </w:t>
      </w:r>
      <w:r w:rsidDel="00000000" w:rsidR="00000000" w:rsidRPr="00000000">
        <w:rPr>
          <w:rFonts w:ascii="Calibri" w:cs="Calibri" w:eastAsia="Calibri" w:hAnsi="Calibri"/>
          <w:sz w:val="22"/>
          <w:szCs w:val="22"/>
          <w:rtl w:val="0"/>
        </w:rPr>
        <w:t xml:space="preserve">adapted</w:t>
      </w:r>
      <w:r w:rsidDel="00000000" w:rsidR="00000000" w:rsidRPr="00000000">
        <w:rPr>
          <w:rFonts w:ascii="Calibri" w:cs="Calibri" w:eastAsia="Calibri" w:hAnsi="Calibri"/>
          <w:sz w:val="22"/>
          <w:szCs w:val="22"/>
          <w:vertAlign w:val="baseline"/>
          <w:rtl w:val="0"/>
        </w:rPr>
        <w:t xml:space="preserve"> curriculum content to meet the needs of children of different abilities. Marking and record keeping can be used both as a supportive activity, providing feedback to the children on their progress and achievements, and as a signal that the children's efforts are valued and that progress matters.</w:t>
      </w:r>
    </w:p>
    <w:p w:rsidR="00000000" w:rsidDel="00000000" w:rsidP="00000000" w:rsidRDefault="00000000" w:rsidRPr="00000000" w14:paraId="000000E6">
      <w:pPr>
        <w:pStyle w:val="Heading1"/>
        <w:tabs>
          <w:tab w:val="left" w:leader="none" w:pos="1152"/>
          <w:tab w:val="left" w:leader="none" w:pos="1152"/>
          <w:tab w:val="left" w:leader="none" w:pos="1152"/>
          <w:tab w:val="left" w:leader="none" w:pos="1152"/>
          <w:tab w:val="left" w:leader="none" w:pos="1152"/>
        </w:tabs>
        <w:spacing w:after="0" w:lineRule="auto"/>
        <w:ind w:left="0"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E7">
      <w:pPr>
        <w:pStyle w:val="Heading1"/>
        <w:numPr>
          <w:ilvl w:val="0"/>
          <w:numId w:val="33"/>
        </w:numPr>
        <w:tabs>
          <w:tab w:val="left" w:leader="none" w:pos="1152"/>
          <w:tab w:val="left" w:leader="none" w:pos="1152"/>
          <w:tab w:val="left" w:leader="none" w:pos="1152"/>
          <w:tab w:val="left" w:leader="none" w:pos="1152"/>
          <w:tab w:val="left" w:leader="none" w:pos="1152"/>
        </w:tabs>
        <w:spacing w:after="0" w:lineRule="auto"/>
        <w:ind w:left="720" w:hanging="360"/>
        <w:jc w:val="both"/>
        <w:rPr>
          <w:rFonts w:ascii="Calibri" w:cs="Calibri" w:eastAsia="Calibri" w:hAnsi="Calibri"/>
          <w:color w:val="960000"/>
          <w:sz w:val="22"/>
          <w:szCs w:val="22"/>
          <w:vertAlign w:val="baseline"/>
        </w:rPr>
      </w:pPr>
      <w:r w:rsidDel="00000000" w:rsidR="00000000" w:rsidRPr="00000000">
        <w:rPr>
          <w:rFonts w:ascii="Calibri" w:cs="Calibri" w:eastAsia="Calibri" w:hAnsi="Calibri"/>
          <w:color w:val="960000"/>
          <w:sz w:val="22"/>
          <w:szCs w:val="22"/>
          <w:vertAlign w:val="baseline"/>
          <w:rtl w:val="0"/>
        </w:rPr>
        <w:t xml:space="preserve">CLASSROOM MANAGEMENT</w:t>
      </w:r>
    </w:p>
    <w:p w:rsidR="00000000" w:rsidDel="00000000" w:rsidP="00000000" w:rsidRDefault="00000000" w:rsidRPr="00000000" w14:paraId="000000E8">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E9">
      <w:pPr>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9.1 Classroom management and teaching methods have an important influence on children's behaviour. The classroom environment gives clear messages to the children about the extent to which they and their efforts are valued. Relationships between teacher and children, strategies for encouraging good behaviour, arrangements of furniture, access to resources and classroom displays all have a bearing on the way children behave.</w:t>
      </w:r>
    </w:p>
    <w:p w:rsidR="00000000" w:rsidDel="00000000" w:rsidP="00000000" w:rsidRDefault="00000000" w:rsidRPr="00000000" w14:paraId="000000EA">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EB">
      <w:pPr>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9.2 Classrooms should be organised to develop independence and personal initiative. Furniture should be arranged to provide an environment conducive to on-task behaviour. Materials and resources should be arranged to aid accessibility and reduce uncertainty and disruption. Displays should help develop self-esteem through demonstrating the value of every individual's contribution, and overall the classroom should provide a welcoming environment.</w:t>
      </w:r>
    </w:p>
    <w:p w:rsidR="00000000" w:rsidDel="00000000" w:rsidP="00000000" w:rsidRDefault="00000000" w:rsidRPr="00000000" w14:paraId="000000EC">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ED">
      <w:pPr>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9.3 Teaching methods should encourage enthusiasm and active participation for all. The S</w:t>
      </w:r>
      <w:r w:rsidDel="00000000" w:rsidR="00000000" w:rsidRPr="00000000">
        <w:rPr>
          <w:rFonts w:ascii="Calibri" w:cs="Calibri" w:eastAsia="Calibri" w:hAnsi="Calibri"/>
          <w:sz w:val="22"/>
          <w:szCs w:val="22"/>
          <w:rtl w:val="0"/>
        </w:rPr>
        <w:t xml:space="preserve">chool has embedded the principles of Teach Like A Champion (TLAC), research driven by Doug Lemov centered around self-regulation andf meta-cognition. </w:t>
      </w:r>
      <w:r w:rsidDel="00000000" w:rsidR="00000000" w:rsidRPr="00000000">
        <w:rPr>
          <w:rFonts w:ascii="Calibri" w:cs="Calibri" w:eastAsia="Calibri" w:hAnsi="Calibri"/>
          <w:sz w:val="22"/>
          <w:szCs w:val="22"/>
          <w:vertAlign w:val="baseline"/>
          <w:rtl w:val="0"/>
        </w:rPr>
        <w:t xml:space="preserve">Lessons should aim to develop the skills, knowledge and understanding, which will enable the children to work and play in cooperation with others. Praise should be used to encourage good behaviour as well as good work.  The use of ‘Golden-Time, green </w:t>
      </w:r>
      <w:r w:rsidDel="00000000" w:rsidR="00000000" w:rsidRPr="00000000">
        <w:rPr>
          <w:rFonts w:ascii="Calibri" w:cs="Calibri" w:eastAsia="Calibri" w:hAnsi="Calibri"/>
          <w:sz w:val="22"/>
          <w:szCs w:val="22"/>
          <w:rtl w:val="0"/>
        </w:rPr>
        <w:t xml:space="preserve">T</w:t>
      </w:r>
      <w:r w:rsidDel="00000000" w:rsidR="00000000" w:rsidRPr="00000000">
        <w:rPr>
          <w:rFonts w:ascii="Calibri" w:cs="Calibri" w:eastAsia="Calibri" w:hAnsi="Calibri"/>
          <w:sz w:val="22"/>
          <w:szCs w:val="22"/>
          <w:vertAlign w:val="baseline"/>
          <w:rtl w:val="0"/>
        </w:rPr>
        <w:t xml:space="preserve">rackit</w:t>
      </w:r>
      <w:r w:rsidDel="00000000" w:rsidR="00000000" w:rsidRPr="00000000">
        <w:rPr>
          <w:rFonts w:ascii="Calibri" w:cs="Calibri" w:eastAsia="Calibri" w:hAnsi="Calibri"/>
          <w:sz w:val="22"/>
          <w:szCs w:val="22"/>
          <w:rtl w:val="0"/>
        </w:rPr>
        <w:t xml:space="preserve">’s</w:t>
      </w:r>
      <w:r w:rsidDel="00000000" w:rsidR="00000000" w:rsidRPr="00000000">
        <w:rPr>
          <w:rFonts w:ascii="Calibri" w:cs="Calibri" w:eastAsia="Calibri" w:hAnsi="Calibri"/>
          <w:sz w:val="22"/>
          <w:szCs w:val="22"/>
          <w:vertAlign w:val="baseline"/>
          <w:rtl w:val="0"/>
        </w:rPr>
        <w:t xml:space="preserve"> additional breaktime</w:t>
      </w:r>
      <w:r w:rsidDel="00000000" w:rsidR="00000000" w:rsidRPr="00000000">
        <w:rPr>
          <w:rFonts w:ascii="Calibri" w:cs="Calibri" w:eastAsia="Calibri" w:hAnsi="Calibri"/>
          <w:sz w:val="22"/>
          <w:szCs w:val="22"/>
          <w:rtl w:val="0"/>
        </w:rPr>
        <w:t xml:space="preserve">’</w:t>
      </w:r>
      <w:r w:rsidDel="00000000" w:rsidR="00000000" w:rsidRPr="00000000">
        <w:rPr>
          <w:rFonts w:ascii="Calibri" w:cs="Calibri" w:eastAsia="Calibri" w:hAnsi="Calibri"/>
          <w:sz w:val="22"/>
          <w:szCs w:val="22"/>
          <w:vertAlign w:val="baseline"/>
          <w:rtl w:val="0"/>
        </w:rPr>
        <w:t xml:space="preserve"> e.t.</w:t>
      </w:r>
      <w:r w:rsidDel="00000000" w:rsidR="00000000" w:rsidRPr="00000000">
        <w:rPr>
          <w:rFonts w:ascii="Calibri" w:cs="Calibri" w:eastAsia="Calibri" w:hAnsi="Calibri"/>
          <w:sz w:val="22"/>
          <w:szCs w:val="22"/>
          <w:rtl w:val="0"/>
        </w:rPr>
        <w:t xml:space="preserve">c.</w:t>
      </w:r>
      <w:r w:rsidDel="00000000" w:rsidR="00000000" w:rsidRPr="00000000">
        <w:rPr>
          <w:rFonts w:ascii="Calibri" w:cs="Calibri" w:eastAsia="Calibri" w:hAnsi="Calibri"/>
          <w:sz w:val="22"/>
          <w:szCs w:val="22"/>
          <w:vertAlign w:val="baseline"/>
          <w:rtl w:val="0"/>
        </w:rPr>
        <w:t xml:space="preserve"> </w:t>
      </w:r>
      <w:r w:rsidDel="00000000" w:rsidR="00000000" w:rsidRPr="00000000">
        <w:rPr>
          <w:rFonts w:ascii="Calibri" w:cs="Calibri" w:eastAsia="Calibri" w:hAnsi="Calibri"/>
          <w:sz w:val="22"/>
          <w:szCs w:val="22"/>
          <w:rtl w:val="0"/>
        </w:rPr>
        <w:t xml:space="preserve">are</w:t>
      </w:r>
      <w:r w:rsidDel="00000000" w:rsidR="00000000" w:rsidRPr="00000000">
        <w:rPr>
          <w:rFonts w:ascii="Calibri" w:cs="Calibri" w:eastAsia="Calibri" w:hAnsi="Calibri"/>
          <w:sz w:val="22"/>
          <w:szCs w:val="22"/>
          <w:vertAlign w:val="baseline"/>
          <w:rtl w:val="0"/>
        </w:rPr>
        <w:t xml:space="preserve"> incentives where children can earn or lose the privilege to participate in some or all of their chosen activity. </w:t>
      </w:r>
    </w:p>
    <w:p w:rsidR="00000000" w:rsidDel="00000000" w:rsidP="00000000" w:rsidRDefault="00000000" w:rsidRPr="00000000" w14:paraId="000000EE">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EF">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0" w:line="240" w:lineRule="auto"/>
        <w:ind w:left="0" w:right="0" w:firstLine="0"/>
        <w:jc w:val="left"/>
        <w:rPr>
          <w:rFonts w:ascii="Calibri" w:cs="Calibri" w:eastAsia="Calibri" w:hAnsi="Calibri"/>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i w:val="0"/>
          <w:iCs w:val="0"/>
          <w:smallCaps w:val="0"/>
          <w:strike w:val="0"/>
          <w:color w:val="000000"/>
          <w:sz w:val="22"/>
          <w:szCs w:val="22"/>
          <w:u w:val="none"/>
          <w:shd w:fill="auto" w:val="clear"/>
          <w:vertAlign w:val="baseline"/>
          <w:rtl w:val="0"/>
        </w:rPr>
        <w:t xml:space="preserve">9.4 Teaching and support staff are responsible for setting the tone and context for positive behaviour within the classroom. </w:t>
      </w:r>
    </w:p>
    <w:p w:rsidR="00000000" w:rsidDel="00000000" w:rsidP="00000000" w:rsidRDefault="00000000" w:rsidRPr="00000000" w14:paraId="000000F0">
      <w:pPr>
        <w:spacing w:after="0" w:before="280" w:lineRule="auto"/>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They will: </w:t>
      </w:r>
    </w:p>
    <w:p w:rsidR="00000000" w:rsidDel="00000000" w:rsidP="00000000" w:rsidRDefault="00000000" w:rsidRPr="00000000" w14:paraId="000000F1">
      <w:pPr>
        <w:spacing w:after="0" w:before="0" w:lineRule="auto"/>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 Create and maintain a stimulating environment that encourages pupils to be engaged </w:t>
      </w:r>
    </w:p>
    <w:p w:rsidR="00000000" w:rsidDel="00000000" w:rsidP="00000000" w:rsidRDefault="00000000" w:rsidRPr="00000000" w14:paraId="000000F2">
      <w:pPr>
        <w:spacing w:after="0" w:before="0" w:lineRule="auto"/>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 </w:t>
      </w:r>
      <w:r w:rsidDel="00000000" w:rsidR="00000000" w:rsidRPr="00000000">
        <w:rPr>
          <w:rFonts w:ascii="Calibri" w:cs="Calibri" w:eastAsia="Calibri" w:hAnsi="Calibri"/>
          <w:sz w:val="22"/>
          <w:szCs w:val="22"/>
          <w:rtl w:val="0"/>
        </w:rPr>
        <w:t xml:space="preserve">Have shared </w:t>
      </w:r>
      <w:r w:rsidDel="00000000" w:rsidR="00000000" w:rsidRPr="00000000">
        <w:rPr>
          <w:rFonts w:ascii="Calibri" w:cs="Calibri" w:eastAsia="Calibri" w:hAnsi="Calibri"/>
          <w:sz w:val="22"/>
          <w:szCs w:val="22"/>
          <w:vertAlign w:val="baseline"/>
          <w:rtl w:val="0"/>
        </w:rPr>
        <w:t xml:space="preserve">the pupil code of conduct or their own classroom rules </w:t>
      </w:r>
    </w:p>
    <w:p w:rsidR="00000000" w:rsidDel="00000000" w:rsidP="00000000" w:rsidRDefault="00000000" w:rsidRPr="00000000" w14:paraId="000000F3">
      <w:pPr>
        <w:spacing w:after="0" w:before="0" w:lineRule="auto"/>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 Develop a positive relationship with pupils, which may include: </w:t>
      </w:r>
    </w:p>
    <w:p w:rsidR="00000000" w:rsidDel="00000000" w:rsidP="00000000" w:rsidRDefault="00000000" w:rsidRPr="00000000" w14:paraId="000000F4">
      <w:pPr>
        <w:spacing w:after="0" w:before="0" w:lineRule="auto"/>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F5">
      <w:pPr>
        <w:spacing w:after="0" w:before="0" w:lineRule="auto"/>
        <w:ind w:left="2410" w:firstLine="0"/>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o Greeting pupils in the morning/at the start of lessons </w:t>
      </w:r>
    </w:p>
    <w:p w:rsidR="00000000" w:rsidDel="00000000" w:rsidP="00000000" w:rsidRDefault="00000000" w:rsidRPr="00000000" w14:paraId="000000F6">
      <w:pPr>
        <w:spacing w:after="0" w:before="0" w:lineRule="auto"/>
        <w:ind w:left="2410" w:firstLine="0"/>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o Establishing clear routines </w:t>
      </w:r>
    </w:p>
    <w:p w:rsidR="00000000" w:rsidDel="00000000" w:rsidP="00000000" w:rsidRDefault="00000000" w:rsidRPr="00000000" w14:paraId="000000F7">
      <w:pPr>
        <w:spacing w:after="0" w:before="0" w:lineRule="auto"/>
        <w:ind w:left="2410" w:firstLine="0"/>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o Communicating expectations of behaviour – non-verbal as well as than verbally </w:t>
      </w:r>
    </w:p>
    <w:p w:rsidR="00000000" w:rsidDel="00000000" w:rsidP="00000000" w:rsidRDefault="00000000" w:rsidRPr="00000000" w14:paraId="000000F8">
      <w:pPr>
        <w:spacing w:after="0" w:before="0" w:lineRule="auto"/>
        <w:ind w:left="2410" w:firstLine="0"/>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o Highlighting and promoting good behaviour </w:t>
      </w:r>
    </w:p>
    <w:p w:rsidR="00000000" w:rsidDel="00000000" w:rsidP="00000000" w:rsidRDefault="00000000" w:rsidRPr="00000000" w14:paraId="000000F9">
      <w:pPr>
        <w:spacing w:after="0" w:before="0" w:lineRule="auto"/>
        <w:ind w:left="2410" w:firstLine="0"/>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o Concluding the day positively and starting the next day afresh </w:t>
      </w:r>
    </w:p>
    <w:p w:rsidR="00000000" w:rsidDel="00000000" w:rsidP="00000000" w:rsidRDefault="00000000" w:rsidRPr="00000000" w14:paraId="000000FA">
      <w:pPr>
        <w:spacing w:after="0" w:before="0" w:lineRule="auto"/>
        <w:ind w:left="2410" w:firstLine="0"/>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o Having a plan for dealing with low-level disruption </w:t>
      </w:r>
    </w:p>
    <w:p w:rsidR="00000000" w:rsidDel="00000000" w:rsidP="00000000" w:rsidRDefault="00000000" w:rsidRPr="00000000" w14:paraId="000000FB">
      <w:pPr>
        <w:spacing w:after="0" w:before="0" w:lineRule="auto"/>
        <w:ind w:left="2410" w:firstLine="0"/>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o Using positive reinforcement </w:t>
      </w:r>
    </w:p>
    <w:p w:rsidR="00000000" w:rsidDel="00000000" w:rsidP="00000000" w:rsidRDefault="00000000" w:rsidRPr="00000000" w14:paraId="000000FC">
      <w:pPr>
        <w:spacing w:after="0" w:before="0" w:lineRule="auto"/>
        <w:ind w:left="2410" w:firstLine="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FD">
      <w:pPr>
        <w:jc w:val="both"/>
        <w:rPr>
          <w:rFonts w:ascii="Calibri" w:cs="Calibri" w:eastAsia="Calibri" w:hAnsi="Calibri"/>
          <w:color w:val="960000"/>
          <w:sz w:val="22"/>
          <w:szCs w:val="22"/>
          <w:vertAlign w:val="baseline"/>
        </w:rPr>
      </w:pPr>
      <w:r w:rsidDel="00000000" w:rsidR="00000000" w:rsidRPr="00000000">
        <w:rPr>
          <w:rtl w:val="0"/>
        </w:rPr>
      </w:r>
    </w:p>
    <w:p w:rsidR="00000000" w:rsidDel="00000000" w:rsidP="00000000" w:rsidRDefault="00000000" w:rsidRPr="00000000" w14:paraId="000000FE">
      <w:pPr>
        <w:numPr>
          <w:ilvl w:val="0"/>
          <w:numId w:val="33"/>
        </w:numPr>
        <w:ind w:left="720" w:hanging="360"/>
        <w:jc w:val="both"/>
        <w:rPr>
          <w:rFonts w:ascii="Calibri" w:cs="Calibri" w:eastAsia="Calibri" w:hAnsi="Calibri"/>
          <w:b w:val="1"/>
          <w:bCs w:val="1"/>
          <w:color w:val="960000"/>
          <w:sz w:val="22"/>
          <w:szCs w:val="22"/>
          <w:vertAlign w:val="baseline"/>
        </w:rPr>
      </w:pPr>
      <w:r w:rsidDel="00000000" w:rsidR="00000000" w:rsidRPr="00000000">
        <w:rPr>
          <w:rFonts w:ascii="Calibri" w:cs="Calibri" w:eastAsia="Calibri" w:hAnsi="Calibri"/>
          <w:b w:val="1"/>
          <w:bCs w:val="1"/>
          <w:color w:val="960000"/>
          <w:sz w:val="22"/>
          <w:szCs w:val="22"/>
          <w:vertAlign w:val="baseline"/>
          <w:rtl w:val="0"/>
        </w:rPr>
        <w:t xml:space="preserve">BEHAVIOUR TRACKING – Trackit Lights</w:t>
      </w:r>
    </w:p>
    <w:p w:rsidR="00000000" w:rsidDel="00000000" w:rsidP="00000000" w:rsidRDefault="00000000" w:rsidRPr="00000000" w14:paraId="000000FF">
      <w:pPr>
        <w:jc w:val="center"/>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100">
      <w:pPr>
        <w:jc w:val="cente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Pr>
        <w:drawing>
          <wp:inline distB="114300" distT="114300" distL="114300" distR="114300">
            <wp:extent cx="6479230" cy="4572000"/>
            <wp:effectExtent b="0" l="0" r="0" t="0"/>
            <wp:docPr id="1079" name="image2.png"/>
            <a:graphic>
              <a:graphicData uri="http://schemas.openxmlformats.org/drawingml/2006/picture">
                <pic:pic>
                  <pic:nvPicPr>
                    <pic:cNvPr id="0" name="image2.png"/>
                    <pic:cNvPicPr preferRelativeResize="0"/>
                  </pic:nvPicPr>
                  <pic:blipFill>
                    <a:blip r:embed="rId12"/>
                    <a:srcRect b="0" l="0" r="0" t="0"/>
                    <a:stretch>
                      <a:fillRect/>
                    </a:stretch>
                  </pic:blipFill>
                  <pic:spPr>
                    <a:xfrm>
                      <a:off x="0" y="0"/>
                      <a:ext cx="6479230" cy="4572000"/>
                    </a:xfrm>
                    <a:prstGeom prst="rect"/>
                    <a:ln/>
                  </pic:spPr>
                </pic:pic>
              </a:graphicData>
            </a:graphic>
          </wp:inline>
        </w:drawing>
      </w:r>
      <w:r w:rsidDel="00000000" w:rsidR="00000000" w:rsidRPr="00000000">
        <w:rPr>
          <w:rtl w:val="0"/>
        </w:rPr>
      </w:r>
    </w:p>
    <w:p w:rsidR="00000000" w:rsidDel="00000000" w:rsidP="00000000" w:rsidRDefault="00000000" w:rsidRPr="00000000" w14:paraId="00000101">
      <w:pPr>
        <w:jc w:val="cente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Pupils at Ryders Hayes are expected to “do the right thing, to be the best they can be” </w:t>
      </w:r>
    </w:p>
    <w:p w:rsidR="00000000" w:rsidDel="00000000" w:rsidP="00000000" w:rsidRDefault="00000000" w:rsidRPr="00000000" w14:paraId="00000102">
      <w:pPr>
        <w:jc w:val="cente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and behave appropriately at all times. </w:t>
      </w:r>
    </w:p>
    <w:p w:rsidR="00000000" w:rsidDel="00000000" w:rsidP="00000000" w:rsidRDefault="00000000" w:rsidRPr="00000000" w14:paraId="00000103">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04">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As a school, we incorporate Trackit Lights as an innovative and engaging tool designed to illuminate your child's primary school experience. Trackit Lights has been crafted with your child's growth, development, and academic success in mind. The system provides real-time insights into your child's classroom behaviour, allowing you to stay connected with their progress and celebrate their achievements.</w:t>
      </w:r>
    </w:p>
    <w:p w:rsidR="00000000" w:rsidDel="00000000" w:rsidP="00000000" w:rsidRDefault="00000000" w:rsidRPr="00000000" w14:paraId="00000105">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06">
      <w:pPr>
        <w:jc w:val="both"/>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Key Features:</w:t>
      </w:r>
    </w:p>
    <w:p w:rsidR="00000000" w:rsidDel="00000000" w:rsidP="00000000" w:rsidRDefault="00000000" w:rsidRPr="00000000" w14:paraId="00000107">
      <w:pPr>
        <w:jc w:val="both"/>
        <w:rPr>
          <w:rFonts w:ascii="Calibri" w:cs="Calibri" w:eastAsia="Calibri" w:hAnsi="Calibri"/>
          <w:b w:val="1"/>
          <w:bCs w:val="1"/>
          <w:color w:val="960000"/>
          <w:sz w:val="22"/>
          <w:szCs w:val="22"/>
        </w:rPr>
      </w:pPr>
      <w:r w:rsidDel="00000000" w:rsidR="00000000" w:rsidRPr="00000000">
        <w:rPr>
          <w:rFonts w:ascii="Calibri" w:cs="Calibri" w:eastAsia="Calibri" w:hAnsi="Calibri"/>
          <w:sz w:val="22"/>
          <w:szCs w:val="22"/>
          <w:rtl w:val="0"/>
        </w:rPr>
        <w:t xml:space="preserve">Positive Reinforcement: Our system focuses on promoting positive behaviour by acknowledging and rewarding your child's achievements. Through a colour-coded system, children earn "light points" for demonstrating good behaviour, fostering a sense of accomplishment and motivation.</w:t>
      </w:r>
      <w:r w:rsidDel="00000000" w:rsidR="00000000" w:rsidRPr="00000000">
        <w:rPr>
          <w:rtl w:val="0"/>
        </w:rPr>
      </w:r>
    </w:p>
    <w:p w:rsidR="00000000" w:rsidDel="00000000" w:rsidP="00000000" w:rsidRDefault="00000000" w:rsidRPr="00000000" w14:paraId="00000108">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109">
      <w:pPr>
        <w:jc w:val="both"/>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Encouraging Accountability:</w:t>
      </w:r>
      <w:r w:rsidDel="00000000" w:rsidR="00000000" w:rsidRPr="00000000">
        <w:rPr>
          <w:rFonts w:ascii="Calibri" w:cs="Calibri" w:eastAsia="Calibri" w:hAnsi="Calibri"/>
          <w:sz w:val="22"/>
          <w:szCs w:val="22"/>
          <w:rtl w:val="0"/>
        </w:rPr>
        <w:t xml:space="preserve"> By instilling a sense of accountability in your child, Trackit Lights empowers them to take ownership of their behaviour. The system helps children understand the consequences of their actions, promoting self-awareness and personal responsibility.</w:t>
      </w:r>
    </w:p>
    <w:p w:rsidR="00000000" w:rsidDel="00000000" w:rsidP="00000000" w:rsidRDefault="00000000" w:rsidRPr="00000000" w14:paraId="0000010A">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0B">
      <w:pPr>
        <w:jc w:val="both"/>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Holistic Development:</w:t>
      </w:r>
      <w:r w:rsidDel="00000000" w:rsidR="00000000" w:rsidRPr="00000000">
        <w:rPr>
          <w:rFonts w:ascii="Calibri" w:cs="Calibri" w:eastAsia="Calibri" w:hAnsi="Calibri"/>
          <w:sz w:val="22"/>
          <w:szCs w:val="22"/>
          <w:rtl w:val="0"/>
        </w:rPr>
        <w:t xml:space="preserve"> Beyond academics, Trackit Lights recognizes and encourages various aspects of your child's development, including social skills, collaboration, and positive attitude, fostering a well-rounded educational experience.</w:t>
      </w:r>
    </w:p>
    <w:p w:rsidR="00000000" w:rsidDel="00000000" w:rsidP="00000000" w:rsidRDefault="00000000" w:rsidRPr="00000000" w14:paraId="0000010C">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0D">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We believe that by incorporating Trackit Lights into our primary school environment creates a more collaborative, positive, and nurturing space for your child to thrive academically and personally. If your child receives a certain amount of Trackit points, they will receive a certificate based on that amount of points, this will be given to them in their year group internal assembly as a reward.</w:t>
      </w:r>
    </w:p>
    <w:p w:rsidR="00000000" w:rsidDel="00000000" w:rsidP="00000000" w:rsidRDefault="00000000" w:rsidRPr="00000000" w14:paraId="0000010E">
      <w:pPr>
        <w:jc w:val="both"/>
        <w:rPr>
          <w:rFonts w:ascii="Calibri" w:cs="Calibri" w:eastAsia="Calibri" w:hAnsi="Calibri"/>
          <w:color w:val="960000"/>
          <w:sz w:val="22"/>
          <w:szCs w:val="22"/>
          <w:vertAlign w:val="baseline"/>
        </w:rPr>
      </w:pPr>
      <w:r w:rsidDel="00000000" w:rsidR="00000000" w:rsidRPr="00000000">
        <w:rPr>
          <w:rtl w:val="0"/>
        </w:rPr>
      </w:r>
    </w:p>
    <w:p w:rsidR="00000000" w:rsidDel="00000000" w:rsidP="00000000" w:rsidRDefault="00000000" w:rsidRPr="00000000" w14:paraId="0000010F">
      <w:pPr>
        <w:numPr>
          <w:ilvl w:val="0"/>
          <w:numId w:val="33"/>
        </w:numPr>
        <w:ind w:left="720" w:hanging="360"/>
        <w:jc w:val="both"/>
        <w:rPr>
          <w:rFonts w:ascii="Calibri" w:cs="Calibri" w:eastAsia="Calibri" w:hAnsi="Calibri"/>
          <w:b w:val="1"/>
          <w:bCs w:val="1"/>
          <w:color w:val="960000"/>
          <w:sz w:val="22"/>
          <w:szCs w:val="22"/>
          <w:vertAlign w:val="baseline"/>
        </w:rPr>
      </w:pPr>
      <w:r w:rsidDel="00000000" w:rsidR="00000000" w:rsidRPr="00000000">
        <w:rPr>
          <w:rFonts w:ascii="Calibri" w:cs="Calibri" w:eastAsia="Calibri" w:hAnsi="Calibri"/>
          <w:b w:val="1"/>
          <w:bCs w:val="1"/>
          <w:color w:val="960000"/>
          <w:sz w:val="22"/>
          <w:szCs w:val="22"/>
          <w:vertAlign w:val="baseline"/>
          <w:rtl w:val="0"/>
        </w:rPr>
        <w:t xml:space="preserve">THE CLASS TEACHER</w:t>
      </w:r>
    </w:p>
    <w:p w:rsidR="00000000" w:rsidDel="00000000" w:rsidP="00000000" w:rsidRDefault="00000000" w:rsidRPr="00000000" w14:paraId="00000110">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111">
      <w:pPr>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rtl w:val="0"/>
        </w:rPr>
        <w:t xml:space="preserve">11.1 </w:t>
      </w:r>
      <w:r w:rsidDel="00000000" w:rsidR="00000000" w:rsidRPr="00000000">
        <w:rPr>
          <w:rFonts w:ascii="Calibri" w:cs="Calibri" w:eastAsia="Calibri" w:hAnsi="Calibri"/>
          <w:sz w:val="22"/>
          <w:szCs w:val="22"/>
          <w:vertAlign w:val="baseline"/>
          <w:rtl w:val="0"/>
        </w:rPr>
        <w:t xml:space="preserve">The class teacher has prime responsibility for pastoral care.  This includes:</w:t>
      </w:r>
    </w:p>
    <w:p w:rsidR="00000000" w:rsidDel="00000000" w:rsidP="00000000" w:rsidRDefault="00000000" w:rsidRPr="00000000" w14:paraId="00000112">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113">
      <w:pPr>
        <w:numPr>
          <w:ilvl w:val="0"/>
          <w:numId w:val="30"/>
        </w:numPr>
        <w:ind w:left="720" w:hanging="360"/>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Giving rewards and sanctions.</w:t>
      </w:r>
    </w:p>
    <w:p w:rsidR="00000000" w:rsidDel="00000000" w:rsidP="00000000" w:rsidRDefault="00000000" w:rsidRPr="00000000" w14:paraId="00000114">
      <w:pPr>
        <w:numPr>
          <w:ilvl w:val="0"/>
          <w:numId w:val="30"/>
        </w:numPr>
        <w:ind w:left="720" w:hanging="360"/>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Watching out for children who are behaving out of character.</w:t>
      </w:r>
    </w:p>
    <w:p w:rsidR="00000000" w:rsidDel="00000000" w:rsidP="00000000" w:rsidRDefault="00000000" w:rsidRPr="00000000" w14:paraId="00000115">
      <w:pPr>
        <w:numPr>
          <w:ilvl w:val="0"/>
          <w:numId w:val="30"/>
        </w:numPr>
        <w:ind w:left="720" w:hanging="360"/>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Looking for signs of distress and upset.</w:t>
      </w:r>
    </w:p>
    <w:p w:rsidR="00000000" w:rsidDel="00000000" w:rsidP="00000000" w:rsidRDefault="00000000" w:rsidRPr="00000000" w14:paraId="00000116">
      <w:pPr>
        <w:numPr>
          <w:ilvl w:val="0"/>
          <w:numId w:val="30"/>
        </w:numPr>
        <w:ind w:left="720" w:hanging="360"/>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Through talking and listening to children - suspected occurrences of non-accidental injury or child abuse can be picked up and reported to the Head Teacher (DSL) and </w:t>
      </w:r>
      <w:r w:rsidDel="00000000" w:rsidR="00000000" w:rsidRPr="00000000">
        <w:rPr>
          <w:rFonts w:ascii="Calibri" w:cs="Calibri" w:eastAsia="Calibri" w:hAnsi="Calibri"/>
          <w:sz w:val="22"/>
          <w:szCs w:val="22"/>
          <w:rtl w:val="0"/>
        </w:rPr>
        <w:t xml:space="preserve">or the Deputy DSL Team </w:t>
      </w:r>
      <w:r w:rsidDel="00000000" w:rsidR="00000000" w:rsidRPr="00000000">
        <w:rPr>
          <w:rFonts w:ascii="Calibri" w:cs="Calibri" w:eastAsia="Calibri" w:hAnsi="Calibri"/>
          <w:sz w:val="22"/>
          <w:szCs w:val="22"/>
          <w:vertAlign w:val="baseline"/>
          <w:rtl w:val="0"/>
        </w:rPr>
        <w:t xml:space="preserve">for further investigation.</w:t>
      </w:r>
    </w:p>
    <w:p w:rsidR="00000000" w:rsidDel="00000000" w:rsidP="00000000" w:rsidRDefault="00000000" w:rsidRPr="00000000" w14:paraId="00000117">
      <w:pPr>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118">
      <w:pPr>
        <w:pStyle w:val="Heading1"/>
        <w:numPr>
          <w:ilvl w:val="0"/>
          <w:numId w:val="33"/>
        </w:numPr>
        <w:tabs>
          <w:tab w:val="left" w:leader="none" w:pos="1152"/>
          <w:tab w:val="left" w:leader="none" w:pos="1152"/>
          <w:tab w:val="left" w:leader="none" w:pos="1152"/>
          <w:tab w:val="left" w:leader="none" w:pos="1152"/>
          <w:tab w:val="left" w:leader="none" w:pos="1152"/>
        </w:tabs>
        <w:spacing w:after="0" w:lineRule="auto"/>
        <w:ind w:left="720" w:hanging="360"/>
        <w:jc w:val="both"/>
        <w:rPr>
          <w:rFonts w:ascii="Calibri" w:cs="Calibri" w:eastAsia="Calibri" w:hAnsi="Calibri"/>
          <w:color w:val="960000"/>
          <w:sz w:val="22"/>
          <w:szCs w:val="22"/>
          <w:vertAlign w:val="baseline"/>
        </w:rPr>
      </w:pPr>
      <w:r w:rsidDel="00000000" w:rsidR="00000000" w:rsidRPr="00000000">
        <w:rPr>
          <w:rFonts w:ascii="Calibri" w:cs="Calibri" w:eastAsia="Calibri" w:hAnsi="Calibri"/>
          <w:color w:val="960000"/>
          <w:sz w:val="22"/>
          <w:szCs w:val="22"/>
          <w:vertAlign w:val="baseline"/>
          <w:rtl w:val="0"/>
        </w:rPr>
        <w:t xml:space="preserve">REWARDS</w:t>
      </w:r>
    </w:p>
    <w:p w:rsidR="00000000" w:rsidDel="00000000" w:rsidP="00000000" w:rsidRDefault="00000000" w:rsidRPr="00000000" w14:paraId="00000119">
      <w:pPr>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11A">
      <w:pPr>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1</w:t>
      </w:r>
      <w:r w:rsidDel="00000000" w:rsidR="00000000" w:rsidRPr="00000000">
        <w:rPr>
          <w:rFonts w:ascii="Calibri" w:cs="Calibri" w:eastAsia="Calibri" w:hAnsi="Calibri"/>
          <w:sz w:val="22"/>
          <w:szCs w:val="22"/>
          <w:rtl w:val="0"/>
        </w:rPr>
        <w:t xml:space="preserve">2</w:t>
      </w:r>
      <w:r w:rsidDel="00000000" w:rsidR="00000000" w:rsidRPr="00000000">
        <w:rPr>
          <w:rFonts w:ascii="Calibri" w:cs="Calibri" w:eastAsia="Calibri" w:hAnsi="Calibri"/>
          <w:sz w:val="22"/>
          <w:szCs w:val="22"/>
          <w:vertAlign w:val="baseline"/>
          <w:rtl w:val="0"/>
        </w:rPr>
        <w:t xml:space="preserve">.1 Rewards are a very powerful tool for teachers to use.  Our emphasis is on rewards to reinforce good behaviour, rather than on failures. We believe that rewards have a motivational role, helping children to see that good behaviour is valued. The commonest reward is praise, informal and formal, public and private, to individuals and groups. It is earned by the maintenance of good standards as well as by particularly noteworthy achievements. This is as true for adults as for children. Rates of praise for behaviour should be as high as for work.  Basically there are four broad categories of reward in order of power:</w:t>
      </w:r>
    </w:p>
    <w:p w:rsidR="00000000" w:rsidDel="00000000" w:rsidP="00000000" w:rsidRDefault="00000000" w:rsidRPr="00000000" w14:paraId="0000011B">
      <w:pPr>
        <w:numPr>
          <w:ilvl w:val="0"/>
          <w:numId w:val="32"/>
        </w:numPr>
        <w:ind w:left="720" w:hanging="360"/>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Extrinsic rewards, e.g. Golden time, helping the teacher, time on a desired task.</w:t>
      </w:r>
    </w:p>
    <w:p w:rsidR="00000000" w:rsidDel="00000000" w:rsidP="00000000" w:rsidRDefault="00000000" w:rsidRPr="00000000" w14:paraId="0000011C">
      <w:pPr>
        <w:numPr>
          <w:ilvl w:val="0"/>
          <w:numId w:val="32"/>
        </w:numPr>
        <w:ind w:left="720" w:hanging="360"/>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Tokens (less powerful forms of extrinsic rewards). E.g. Trackit points, </w:t>
      </w:r>
      <w:r w:rsidDel="00000000" w:rsidR="00000000" w:rsidRPr="00000000">
        <w:rPr>
          <w:rFonts w:ascii="Calibri" w:cs="Calibri" w:eastAsia="Calibri" w:hAnsi="Calibri"/>
          <w:sz w:val="22"/>
          <w:szCs w:val="22"/>
          <w:rtl w:val="0"/>
        </w:rPr>
        <w:t xml:space="preserve">Positive</w:t>
      </w:r>
      <w:r w:rsidDel="00000000" w:rsidR="00000000" w:rsidRPr="00000000">
        <w:rPr>
          <w:rFonts w:ascii="Calibri" w:cs="Calibri" w:eastAsia="Calibri" w:hAnsi="Calibri"/>
          <w:sz w:val="22"/>
          <w:szCs w:val="22"/>
          <w:vertAlign w:val="baseline"/>
          <w:rtl w:val="0"/>
        </w:rPr>
        <w:t xml:space="preserve"> Postcards</w:t>
      </w:r>
    </w:p>
    <w:p w:rsidR="00000000" w:rsidDel="00000000" w:rsidP="00000000" w:rsidRDefault="00000000" w:rsidRPr="00000000" w14:paraId="0000011D">
      <w:pPr>
        <w:numPr>
          <w:ilvl w:val="0"/>
          <w:numId w:val="32"/>
        </w:numPr>
        <w:ind w:left="720" w:hanging="360"/>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Rewards, which occur naturally in the classroom environment e.g. praise, getting work right.</w:t>
      </w:r>
    </w:p>
    <w:p w:rsidR="00000000" w:rsidDel="00000000" w:rsidP="00000000" w:rsidRDefault="00000000" w:rsidRPr="00000000" w14:paraId="0000011E">
      <w:pPr>
        <w:numPr>
          <w:ilvl w:val="0"/>
          <w:numId w:val="32"/>
        </w:numPr>
        <w:ind w:left="720" w:hanging="360"/>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Intrinsic rewards i.e. the reward for doing something for its own sake or because it is the right thing to do.</w:t>
      </w:r>
    </w:p>
    <w:p w:rsidR="00000000" w:rsidDel="00000000" w:rsidP="00000000" w:rsidRDefault="00000000" w:rsidRPr="00000000" w14:paraId="0000011F">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120">
      <w:pPr>
        <w:jc w:val="center"/>
        <w:rPr>
          <w:rFonts w:ascii="Calibri" w:cs="Calibri" w:eastAsia="Calibri" w:hAnsi="Calibri"/>
          <w:sz w:val="22"/>
          <w:szCs w:val="22"/>
          <w:vertAlign w:val="baseline"/>
        </w:rPr>
      </w:pPr>
      <w:r w:rsidDel="00000000" w:rsidR="00000000" w:rsidRPr="00000000">
        <w:rPr>
          <w:rFonts w:ascii="Calibri" w:cs="Calibri" w:eastAsia="Calibri" w:hAnsi="Calibri"/>
          <w:b w:val="1"/>
          <w:bCs w:val="1"/>
          <w:sz w:val="22"/>
          <w:szCs w:val="22"/>
          <w:vertAlign w:val="baseline"/>
          <w:rtl w:val="0"/>
        </w:rPr>
        <w:t xml:space="preserve">Never take a reward away from a child, unless this has been specifically stated.</w:t>
      </w:r>
      <w:r w:rsidDel="00000000" w:rsidR="00000000" w:rsidRPr="00000000">
        <w:rPr>
          <w:rtl w:val="0"/>
        </w:rPr>
      </w:r>
    </w:p>
    <w:p w:rsidR="00000000" w:rsidDel="00000000" w:rsidP="00000000" w:rsidRDefault="00000000" w:rsidRPr="00000000" w14:paraId="00000121">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22">
      <w:pPr>
        <w:jc w:val="both"/>
        <w:rPr>
          <w:rFonts w:ascii="Calibri" w:cs="Calibri" w:eastAsia="Calibri" w:hAnsi="Calibri"/>
          <w:sz w:val="22"/>
          <w:szCs w:val="22"/>
          <w:vertAlign w:val="baseline"/>
        </w:rPr>
      </w:pPr>
      <w:r w:rsidDel="00000000" w:rsidR="00000000" w:rsidRPr="00000000">
        <w:rPr>
          <w:rFonts w:ascii="Calibri" w:cs="Calibri" w:eastAsia="Calibri" w:hAnsi="Calibri"/>
          <w:b w:val="1"/>
          <w:bCs w:val="1"/>
          <w:sz w:val="22"/>
          <w:szCs w:val="22"/>
          <w:vertAlign w:val="baseline"/>
          <w:rtl w:val="0"/>
        </w:rPr>
        <w:t xml:space="preserve">1</w:t>
      </w:r>
      <w:r w:rsidDel="00000000" w:rsidR="00000000" w:rsidRPr="00000000">
        <w:rPr>
          <w:rFonts w:ascii="Calibri" w:cs="Calibri" w:eastAsia="Calibri" w:hAnsi="Calibri"/>
          <w:b w:val="1"/>
          <w:bCs w:val="1"/>
          <w:sz w:val="22"/>
          <w:szCs w:val="22"/>
          <w:rtl w:val="0"/>
        </w:rPr>
        <w:t xml:space="preserve">2</w:t>
      </w:r>
      <w:r w:rsidDel="00000000" w:rsidR="00000000" w:rsidRPr="00000000">
        <w:rPr>
          <w:rFonts w:ascii="Calibri" w:cs="Calibri" w:eastAsia="Calibri" w:hAnsi="Calibri"/>
          <w:b w:val="1"/>
          <w:bCs w:val="1"/>
          <w:sz w:val="22"/>
          <w:szCs w:val="22"/>
          <w:vertAlign w:val="baseline"/>
          <w:rtl w:val="0"/>
        </w:rPr>
        <w:t xml:space="preserve">.2 REWARDS PROCEDURE</w:t>
      </w:r>
      <w:r w:rsidDel="00000000" w:rsidR="00000000" w:rsidRPr="00000000">
        <w:rPr>
          <w:rtl w:val="0"/>
        </w:rPr>
      </w:r>
    </w:p>
    <w:p w:rsidR="00000000" w:rsidDel="00000000" w:rsidP="00000000" w:rsidRDefault="00000000" w:rsidRPr="00000000" w14:paraId="00000123">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124">
      <w:pPr>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The value of </w:t>
      </w:r>
      <w:r w:rsidDel="00000000" w:rsidR="00000000" w:rsidRPr="00000000">
        <w:rPr>
          <w:rFonts w:ascii="Calibri" w:cs="Calibri" w:eastAsia="Calibri" w:hAnsi="Calibri"/>
          <w:sz w:val="22"/>
          <w:szCs w:val="22"/>
          <w:u w:val="single"/>
          <w:vertAlign w:val="baseline"/>
          <w:rtl w:val="0"/>
        </w:rPr>
        <w:t xml:space="preserve">praise</w:t>
      </w:r>
      <w:r w:rsidDel="00000000" w:rsidR="00000000" w:rsidRPr="00000000">
        <w:rPr>
          <w:rFonts w:ascii="Calibri" w:cs="Calibri" w:eastAsia="Calibri" w:hAnsi="Calibri"/>
          <w:sz w:val="22"/>
          <w:szCs w:val="22"/>
          <w:vertAlign w:val="baseline"/>
          <w:rtl w:val="0"/>
        </w:rPr>
        <w:t xml:space="preserve"> by staff must never be underestimated.  This can be a verbal or written comment by the teacher to the child. The general practice of classroom management involves many rewards being given to children on a daily basis. These include:</w:t>
      </w:r>
    </w:p>
    <w:p w:rsidR="00000000" w:rsidDel="00000000" w:rsidP="00000000" w:rsidRDefault="00000000" w:rsidRPr="00000000" w14:paraId="00000125">
      <w:pPr>
        <w:numPr>
          <w:ilvl w:val="0"/>
          <w:numId w:val="2"/>
        </w:numPr>
        <w:ind w:left="720" w:hanging="360"/>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Verbal praise, written remarks about good work, ‘LC stamps’, and sending children to a nearest teacher or the TeamLeader; Assistant Head Teacher; Deputy Head Teacher/ Head </w:t>
      </w:r>
      <w:r w:rsidDel="00000000" w:rsidR="00000000" w:rsidRPr="00000000">
        <w:rPr>
          <w:rFonts w:ascii="Calibri" w:cs="Calibri" w:eastAsia="Calibri" w:hAnsi="Calibri"/>
          <w:sz w:val="22"/>
          <w:szCs w:val="22"/>
          <w:rtl w:val="0"/>
        </w:rPr>
        <w:t xml:space="preserve">Teacher</w:t>
      </w:r>
      <w:r w:rsidDel="00000000" w:rsidR="00000000" w:rsidRPr="00000000">
        <w:rPr>
          <w:rFonts w:ascii="Calibri" w:cs="Calibri" w:eastAsia="Calibri" w:hAnsi="Calibri"/>
          <w:sz w:val="22"/>
          <w:szCs w:val="22"/>
          <w:vertAlign w:val="baseline"/>
          <w:rtl w:val="0"/>
        </w:rPr>
        <w:t xml:space="preserve"> for praise.</w:t>
      </w:r>
    </w:p>
    <w:p w:rsidR="00000000" w:rsidDel="00000000" w:rsidP="00000000" w:rsidRDefault="00000000" w:rsidRPr="00000000" w14:paraId="00000126">
      <w:pPr>
        <w:numPr>
          <w:ilvl w:val="0"/>
          <w:numId w:val="2"/>
        </w:numPr>
        <w:ind w:left="720" w:hanging="360"/>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Displaying pupils' work is a tangible reward available to the teachers.  Staff try </w:t>
      </w:r>
      <w:r w:rsidDel="00000000" w:rsidR="00000000" w:rsidRPr="00000000">
        <w:rPr>
          <w:rFonts w:ascii="Calibri" w:cs="Calibri" w:eastAsia="Calibri" w:hAnsi="Calibri"/>
          <w:sz w:val="22"/>
          <w:szCs w:val="22"/>
          <w:rtl w:val="0"/>
        </w:rPr>
        <w:t xml:space="preserve">to</w:t>
      </w:r>
      <w:r w:rsidDel="00000000" w:rsidR="00000000" w:rsidRPr="00000000">
        <w:rPr>
          <w:rFonts w:ascii="Calibri" w:cs="Calibri" w:eastAsia="Calibri" w:hAnsi="Calibri"/>
          <w:sz w:val="22"/>
          <w:szCs w:val="22"/>
          <w:vertAlign w:val="baseline"/>
          <w:rtl w:val="0"/>
        </w:rPr>
        <w:t xml:space="preserve"> ensure that all pupils' work is displayed if it deserves praise and in doing so the pupil will experience pleasure and self-satisfaction – this is done via corridor and shared area boards, but more frequently on the ‘Working Walls’ in the classroom.</w:t>
      </w:r>
    </w:p>
    <w:p w:rsidR="00000000" w:rsidDel="00000000" w:rsidP="00000000" w:rsidRDefault="00000000" w:rsidRPr="00000000" w14:paraId="00000127">
      <w:pPr>
        <w:numPr>
          <w:ilvl w:val="0"/>
          <w:numId w:val="2"/>
        </w:numPr>
        <w:ind w:left="720" w:hanging="360"/>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rtl w:val="0"/>
        </w:rPr>
        <w:t xml:space="preserve">Termly </w:t>
      </w:r>
      <w:r w:rsidDel="00000000" w:rsidR="00000000" w:rsidRPr="00000000">
        <w:rPr>
          <w:rFonts w:ascii="Calibri" w:cs="Calibri" w:eastAsia="Calibri" w:hAnsi="Calibri"/>
          <w:sz w:val="22"/>
          <w:szCs w:val="22"/>
          <w:vertAlign w:val="baseline"/>
          <w:rtl w:val="0"/>
        </w:rPr>
        <w:t xml:space="preserve">Learning Passports, which are also seen as a vehicle for constructive criticism and praise.</w:t>
      </w:r>
    </w:p>
    <w:p w:rsidR="00000000" w:rsidDel="00000000" w:rsidP="00000000" w:rsidRDefault="00000000" w:rsidRPr="00000000" w14:paraId="00000128">
      <w:pPr>
        <w:numPr>
          <w:ilvl w:val="0"/>
          <w:numId w:val="2"/>
        </w:numPr>
        <w:ind w:left="720" w:hanging="360"/>
        <w:jc w:val="both"/>
        <w:rPr>
          <w:rFonts w:ascii="Calibri" w:cs="Calibri" w:eastAsia="Calibri" w:hAnsi="Calibri"/>
          <w:sz w:val="22"/>
          <w:szCs w:val="22"/>
          <w:vertAlign w:val="baseline"/>
        </w:rPr>
      </w:pPr>
      <w:r w:rsidDel="00000000" w:rsidR="00000000" w:rsidRPr="00000000">
        <w:rPr>
          <w:rFonts w:ascii="Calibri" w:cs="Calibri" w:eastAsia="Calibri" w:hAnsi="Calibri"/>
          <w:b w:val="1"/>
          <w:bCs w:val="1"/>
          <w:sz w:val="22"/>
          <w:szCs w:val="22"/>
          <w:vertAlign w:val="baseline"/>
          <w:rtl w:val="0"/>
        </w:rPr>
        <w:t xml:space="preserve">Positive Postcards: </w:t>
      </w:r>
      <w:r w:rsidDel="00000000" w:rsidR="00000000" w:rsidRPr="00000000">
        <w:rPr>
          <w:rFonts w:ascii="Calibri" w:cs="Calibri" w:eastAsia="Calibri" w:hAnsi="Calibri"/>
          <w:sz w:val="22"/>
          <w:szCs w:val="22"/>
          <w:vertAlign w:val="baseline"/>
          <w:rtl w:val="0"/>
        </w:rPr>
        <w:t xml:space="preserve">These are organised by the class teacher.  They are a positive correspondence home, which are sent home via the child to parents and </w:t>
      </w:r>
      <w:r w:rsidDel="00000000" w:rsidR="00000000" w:rsidRPr="00000000">
        <w:rPr>
          <w:rFonts w:ascii="Calibri" w:cs="Calibri" w:eastAsia="Calibri" w:hAnsi="Calibri"/>
          <w:sz w:val="22"/>
          <w:szCs w:val="22"/>
          <w:rtl w:val="0"/>
        </w:rPr>
        <w:t xml:space="preserve">carers</w:t>
      </w:r>
      <w:r w:rsidDel="00000000" w:rsidR="00000000" w:rsidRPr="00000000">
        <w:rPr>
          <w:rFonts w:ascii="Calibri" w:cs="Calibri" w:eastAsia="Calibri" w:hAnsi="Calibri"/>
          <w:sz w:val="22"/>
          <w:szCs w:val="22"/>
          <w:vertAlign w:val="baseline"/>
          <w:rtl w:val="0"/>
        </w:rPr>
        <w:t xml:space="preserve"> about the progress of their child in a particular area of school life.</w:t>
      </w:r>
    </w:p>
    <w:p w:rsidR="00000000" w:rsidDel="00000000" w:rsidP="00000000" w:rsidRDefault="00000000" w:rsidRPr="00000000" w14:paraId="00000129">
      <w:pPr>
        <w:numPr>
          <w:ilvl w:val="0"/>
          <w:numId w:val="2"/>
        </w:numPr>
        <w:ind w:left="720" w:hanging="360"/>
        <w:jc w:val="both"/>
        <w:rPr>
          <w:rFonts w:ascii="Calibri" w:cs="Calibri" w:eastAsia="Calibri" w:hAnsi="Calibri"/>
          <w:sz w:val="22"/>
          <w:szCs w:val="22"/>
          <w:u w:val="none"/>
        </w:rPr>
      </w:pPr>
      <w:r w:rsidDel="00000000" w:rsidR="00000000" w:rsidRPr="00000000">
        <w:rPr>
          <w:rFonts w:ascii="Calibri" w:cs="Calibri" w:eastAsia="Calibri" w:hAnsi="Calibri"/>
          <w:b w:val="1"/>
          <w:bCs w:val="1"/>
          <w:sz w:val="22"/>
          <w:szCs w:val="22"/>
          <w:rtl w:val="0"/>
        </w:rPr>
        <w:t xml:space="preserve">Bi-</w:t>
      </w:r>
      <w:r w:rsidDel="00000000" w:rsidR="00000000" w:rsidRPr="00000000">
        <w:rPr>
          <w:rFonts w:ascii="Calibri" w:cs="Calibri" w:eastAsia="Calibri" w:hAnsi="Calibri"/>
          <w:b w:val="1"/>
          <w:bCs w:val="1"/>
          <w:sz w:val="22"/>
          <w:szCs w:val="22"/>
          <w:rtl w:val="0"/>
        </w:rPr>
        <w:t xml:space="preserve">Weekly Praise award assemblies: </w:t>
      </w:r>
      <w:r w:rsidDel="00000000" w:rsidR="00000000" w:rsidRPr="00000000">
        <w:rPr>
          <w:rFonts w:ascii="Calibri" w:cs="Calibri" w:eastAsia="Calibri" w:hAnsi="Calibri"/>
          <w:sz w:val="22"/>
          <w:szCs w:val="22"/>
          <w:rtl w:val="0"/>
        </w:rPr>
        <w:t xml:space="preserve"> Children may receive Praise award certificates from their class teacher in the weekly assembly for demonstrating school 4 learning characters and/or 6Cs through being awarded the following awards : Role model, Certificate of achievement, Star writer or Star reader. Families will be invited to this special assembly to recognise these achievements.</w:t>
      </w:r>
      <w:r w:rsidDel="00000000" w:rsidR="00000000" w:rsidRPr="00000000">
        <w:rPr>
          <w:rtl w:val="0"/>
        </w:rPr>
      </w:r>
    </w:p>
    <w:p w:rsidR="00000000" w:rsidDel="00000000" w:rsidP="00000000" w:rsidRDefault="00000000" w:rsidRPr="00000000" w14:paraId="0000012A">
      <w:pPr>
        <w:numPr>
          <w:ilvl w:val="0"/>
          <w:numId w:val="2"/>
        </w:numPr>
        <w:ind w:left="720" w:hanging="360"/>
        <w:jc w:val="both"/>
        <w:rPr>
          <w:rFonts w:ascii="Calibri" w:cs="Calibri" w:eastAsia="Calibri" w:hAnsi="Calibri"/>
          <w:sz w:val="22"/>
          <w:szCs w:val="22"/>
          <w:u w:val="none"/>
        </w:rPr>
      </w:pPr>
      <w:r w:rsidDel="00000000" w:rsidR="00000000" w:rsidRPr="00000000">
        <w:rPr>
          <w:rFonts w:ascii="Calibri" w:cs="Calibri" w:eastAsia="Calibri" w:hAnsi="Calibri"/>
          <w:b w:val="1"/>
          <w:bCs w:val="1"/>
          <w:sz w:val="22"/>
          <w:szCs w:val="22"/>
          <w:vertAlign w:val="baseline"/>
          <w:rtl w:val="0"/>
        </w:rPr>
        <w:t xml:space="preserve">Character Awards </w:t>
      </w:r>
      <w:r w:rsidDel="00000000" w:rsidR="00000000" w:rsidRPr="00000000">
        <w:rPr>
          <w:rFonts w:ascii="Calibri" w:cs="Calibri" w:eastAsia="Calibri" w:hAnsi="Calibri"/>
          <w:sz w:val="22"/>
          <w:szCs w:val="22"/>
          <w:rtl w:val="0"/>
        </w:rPr>
        <w:t xml:space="preserve">: </w:t>
      </w:r>
      <w:r w:rsidDel="00000000" w:rsidR="00000000" w:rsidRPr="00000000">
        <w:rPr>
          <w:rFonts w:ascii="Calibri" w:cs="Calibri" w:eastAsia="Calibri" w:hAnsi="Calibri"/>
          <w:sz w:val="22"/>
          <w:szCs w:val="22"/>
          <w:vertAlign w:val="baseline"/>
          <w:rtl w:val="0"/>
        </w:rPr>
        <w:t xml:space="preserve">These are given at the end of each academic year. Characteristics of Learning Awards are given in each year group. Teachers in each year group select four pupils who have demonstrated a particular characteristic for learning consistently throughout the year. </w:t>
      </w:r>
      <w:r w:rsidDel="00000000" w:rsidR="00000000" w:rsidRPr="00000000">
        <w:rPr>
          <w:rtl w:val="0"/>
        </w:rPr>
      </w:r>
    </w:p>
    <w:p w:rsidR="00000000" w:rsidDel="00000000" w:rsidP="00000000" w:rsidRDefault="00000000" w:rsidRPr="00000000" w14:paraId="0000012B">
      <w:pPr>
        <w:numPr>
          <w:ilvl w:val="0"/>
          <w:numId w:val="2"/>
        </w:numPr>
        <w:ind w:left="720" w:hanging="360"/>
        <w:jc w:val="both"/>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Trackit Points : </w:t>
      </w:r>
      <w:r w:rsidDel="00000000" w:rsidR="00000000" w:rsidRPr="00000000">
        <w:rPr>
          <w:rFonts w:ascii="Calibri" w:cs="Calibri" w:eastAsia="Calibri" w:hAnsi="Calibri"/>
          <w:sz w:val="22"/>
          <w:szCs w:val="22"/>
          <w:rtl w:val="0"/>
        </w:rPr>
        <w:t xml:space="preserve">Additionally, children are also awarded points for their good behaviour/ good work. The points earned will be rewarded with the presentation of certificates, and prizes as the children’s point total grows.  Bronze (100), Silver (200), Gold (300), Diamond (400) and Platinum (600) certificates are awarded for </w:t>
      </w:r>
    </w:p>
    <w:p w:rsidR="00000000" w:rsidDel="00000000" w:rsidP="00000000" w:rsidRDefault="00000000" w:rsidRPr="00000000" w14:paraId="000001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2D">
      <w:pPr>
        <w:pStyle w:val="Heading1"/>
        <w:tabs>
          <w:tab w:val="left" w:leader="none" w:pos="1152"/>
          <w:tab w:val="left" w:leader="none" w:pos="1152"/>
          <w:tab w:val="left" w:leader="none" w:pos="1152"/>
          <w:tab w:val="left" w:leader="none" w:pos="1152"/>
          <w:tab w:val="left" w:leader="none" w:pos="1152"/>
        </w:tabs>
        <w:spacing w:after="0" w:lineRule="auto"/>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2E">
      <w:pPr>
        <w:spacing w:after="160" w:line="259" w:lineRule="auto"/>
        <w:jc w:val="cente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Trackit Point Achievement Certificates</w:t>
      </w:r>
    </w:p>
    <w:p w:rsidR="00000000" w:rsidDel="00000000" w:rsidP="00000000" w:rsidRDefault="00000000" w:rsidRPr="00000000" w14:paraId="0000012F">
      <w:pPr>
        <w:widowControl w:val="0"/>
        <w:spacing w:line="276" w:lineRule="auto"/>
        <w:jc w:val="center"/>
        <w:rPr>
          <w:rFonts w:ascii="Arial" w:cs="Arial" w:eastAsia="Arial" w:hAnsi="Arial"/>
          <w:b w:val="1"/>
          <w:bCs w:val="1"/>
          <w:color w:val="222222"/>
          <w:sz w:val="22"/>
          <w:szCs w:val="22"/>
          <w:u w:val="single"/>
        </w:rPr>
      </w:pPr>
      <w:r w:rsidDel="00000000" w:rsidR="00000000" w:rsidRPr="00000000">
        <w:rPr>
          <w:rtl w:val="0"/>
        </w:rPr>
      </w:r>
    </w:p>
    <w:p w:rsidR="00000000" w:rsidDel="00000000" w:rsidP="00000000" w:rsidRDefault="00000000" w:rsidRPr="00000000" w14:paraId="00000130">
      <w:pPr>
        <w:widowControl w:val="0"/>
        <w:spacing w:line="276" w:lineRule="auto"/>
        <w:jc w:val="center"/>
        <w:rPr>
          <w:rFonts w:ascii="Arial" w:cs="Arial" w:eastAsia="Arial" w:hAnsi="Arial"/>
          <w:color w:val="222222"/>
          <w:sz w:val="18"/>
          <w:szCs w:val="18"/>
        </w:rPr>
      </w:pPr>
      <w:r w:rsidDel="00000000" w:rsidR="00000000" w:rsidRPr="00000000">
        <w:rPr>
          <w:rFonts w:ascii="Arial" w:cs="Arial" w:eastAsia="Arial" w:hAnsi="Arial"/>
          <w:b w:val="1"/>
          <w:bCs w:val="1"/>
          <w:color w:val="222222"/>
          <w:sz w:val="18"/>
          <w:szCs w:val="18"/>
          <w:u w:val="single"/>
          <w:rtl w:val="0"/>
        </w:rPr>
        <w:t xml:space="preserve">Trackit light certificates overview</w:t>
      </w:r>
      <w:r w:rsidDel="00000000" w:rsidR="00000000" w:rsidRPr="00000000">
        <w:rPr>
          <w:rtl w:val="0"/>
        </w:rPr>
      </w:r>
    </w:p>
    <w:p w:rsidR="00000000" w:rsidDel="00000000" w:rsidP="00000000" w:rsidRDefault="00000000" w:rsidRPr="00000000" w14:paraId="00000131">
      <w:pPr>
        <w:widowControl w:val="0"/>
        <w:spacing w:line="276" w:lineRule="auto"/>
        <w:jc w:val="center"/>
        <w:rPr>
          <w:rFonts w:ascii="Arial" w:cs="Arial" w:eastAsia="Arial" w:hAnsi="Arial"/>
          <w:color w:val="222222"/>
          <w:sz w:val="18"/>
          <w:szCs w:val="18"/>
        </w:rPr>
      </w:pPr>
      <w:r w:rsidDel="00000000" w:rsidR="00000000" w:rsidRPr="00000000">
        <w:rPr>
          <w:rFonts w:ascii="Arial" w:cs="Arial" w:eastAsia="Arial" w:hAnsi="Arial"/>
          <w:color w:val="222222"/>
          <w:sz w:val="18"/>
          <w:szCs w:val="18"/>
          <w:rtl w:val="0"/>
        </w:rPr>
        <w:t xml:space="preserve">100 Bronze</w:t>
      </w:r>
    </w:p>
    <w:p w:rsidR="00000000" w:rsidDel="00000000" w:rsidP="00000000" w:rsidRDefault="00000000" w:rsidRPr="00000000" w14:paraId="00000132">
      <w:pPr>
        <w:widowControl w:val="0"/>
        <w:spacing w:line="276" w:lineRule="auto"/>
        <w:jc w:val="center"/>
        <w:rPr>
          <w:rFonts w:ascii="Arial" w:cs="Arial" w:eastAsia="Arial" w:hAnsi="Arial"/>
          <w:color w:val="222222"/>
          <w:sz w:val="18"/>
          <w:szCs w:val="18"/>
        </w:rPr>
      </w:pPr>
      <w:r w:rsidDel="00000000" w:rsidR="00000000" w:rsidRPr="00000000">
        <w:rPr>
          <w:rFonts w:ascii="Arial" w:cs="Arial" w:eastAsia="Arial" w:hAnsi="Arial"/>
          <w:color w:val="222222"/>
          <w:sz w:val="18"/>
          <w:szCs w:val="18"/>
          <w:rtl w:val="0"/>
        </w:rPr>
        <w:t xml:space="preserve">200 Silver</w:t>
      </w:r>
    </w:p>
    <w:p w:rsidR="00000000" w:rsidDel="00000000" w:rsidP="00000000" w:rsidRDefault="00000000" w:rsidRPr="00000000" w14:paraId="00000133">
      <w:pPr>
        <w:widowControl w:val="0"/>
        <w:spacing w:line="276" w:lineRule="auto"/>
        <w:jc w:val="center"/>
        <w:rPr>
          <w:rFonts w:ascii="Arial" w:cs="Arial" w:eastAsia="Arial" w:hAnsi="Arial"/>
          <w:color w:val="222222"/>
          <w:sz w:val="18"/>
          <w:szCs w:val="18"/>
        </w:rPr>
      </w:pPr>
      <w:r w:rsidDel="00000000" w:rsidR="00000000" w:rsidRPr="00000000">
        <w:rPr>
          <w:rFonts w:ascii="Arial" w:cs="Arial" w:eastAsia="Arial" w:hAnsi="Arial"/>
          <w:color w:val="222222"/>
          <w:sz w:val="18"/>
          <w:szCs w:val="18"/>
          <w:rtl w:val="0"/>
        </w:rPr>
        <w:t xml:space="preserve">300 Gold</w:t>
      </w:r>
    </w:p>
    <w:p w:rsidR="00000000" w:rsidDel="00000000" w:rsidP="00000000" w:rsidRDefault="00000000" w:rsidRPr="00000000" w14:paraId="00000134">
      <w:pPr>
        <w:widowControl w:val="0"/>
        <w:spacing w:line="276" w:lineRule="auto"/>
        <w:jc w:val="center"/>
        <w:rPr>
          <w:rFonts w:ascii="Arial" w:cs="Arial" w:eastAsia="Arial" w:hAnsi="Arial"/>
          <w:color w:val="222222"/>
          <w:sz w:val="18"/>
          <w:szCs w:val="18"/>
        </w:rPr>
      </w:pPr>
      <w:r w:rsidDel="00000000" w:rsidR="00000000" w:rsidRPr="00000000">
        <w:rPr>
          <w:rFonts w:ascii="Arial" w:cs="Arial" w:eastAsia="Arial" w:hAnsi="Arial"/>
          <w:color w:val="222222"/>
          <w:sz w:val="18"/>
          <w:szCs w:val="18"/>
          <w:rtl w:val="0"/>
        </w:rPr>
        <w:t xml:space="preserve">400 Platinum</w:t>
      </w:r>
    </w:p>
    <w:p w:rsidR="00000000" w:rsidDel="00000000" w:rsidP="00000000" w:rsidRDefault="00000000" w:rsidRPr="00000000" w14:paraId="00000135">
      <w:pPr>
        <w:widowControl w:val="0"/>
        <w:spacing w:line="276" w:lineRule="auto"/>
        <w:jc w:val="center"/>
        <w:rPr>
          <w:rFonts w:ascii="Arial" w:cs="Arial" w:eastAsia="Arial" w:hAnsi="Arial"/>
          <w:color w:val="222222"/>
          <w:sz w:val="18"/>
          <w:szCs w:val="18"/>
        </w:rPr>
      </w:pPr>
      <w:r w:rsidDel="00000000" w:rsidR="00000000" w:rsidRPr="00000000">
        <w:rPr>
          <w:rFonts w:ascii="Arial" w:cs="Arial" w:eastAsia="Arial" w:hAnsi="Arial"/>
          <w:color w:val="222222"/>
          <w:sz w:val="18"/>
          <w:szCs w:val="18"/>
          <w:rtl w:val="0"/>
        </w:rPr>
        <w:t xml:space="preserve">500 Emerald</w:t>
      </w:r>
    </w:p>
    <w:p w:rsidR="00000000" w:rsidDel="00000000" w:rsidP="00000000" w:rsidRDefault="00000000" w:rsidRPr="00000000" w14:paraId="00000136">
      <w:pPr>
        <w:widowControl w:val="0"/>
        <w:spacing w:line="276" w:lineRule="auto"/>
        <w:jc w:val="center"/>
        <w:rPr>
          <w:rFonts w:ascii="Arial" w:cs="Arial" w:eastAsia="Arial" w:hAnsi="Arial"/>
          <w:color w:val="222222"/>
          <w:sz w:val="18"/>
          <w:szCs w:val="18"/>
        </w:rPr>
      </w:pPr>
      <w:r w:rsidDel="00000000" w:rsidR="00000000" w:rsidRPr="00000000">
        <w:rPr>
          <w:rFonts w:ascii="Arial" w:cs="Arial" w:eastAsia="Arial" w:hAnsi="Arial"/>
          <w:color w:val="222222"/>
          <w:sz w:val="18"/>
          <w:szCs w:val="18"/>
          <w:rtl w:val="0"/>
        </w:rPr>
        <w:t xml:space="preserve">600 Ruby</w:t>
      </w:r>
    </w:p>
    <w:p w:rsidR="00000000" w:rsidDel="00000000" w:rsidP="00000000" w:rsidRDefault="00000000" w:rsidRPr="00000000" w14:paraId="00000137">
      <w:pPr>
        <w:widowControl w:val="0"/>
        <w:spacing w:line="276" w:lineRule="auto"/>
        <w:jc w:val="center"/>
        <w:rPr>
          <w:rFonts w:ascii="Arial" w:cs="Arial" w:eastAsia="Arial" w:hAnsi="Arial"/>
          <w:color w:val="222222"/>
          <w:sz w:val="18"/>
          <w:szCs w:val="18"/>
        </w:rPr>
      </w:pPr>
      <w:r w:rsidDel="00000000" w:rsidR="00000000" w:rsidRPr="00000000">
        <w:rPr>
          <w:rFonts w:ascii="Arial" w:cs="Arial" w:eastAsia="Arial" w:hAnsi="Arial"/>
          <w:color w:val="222222"/>
          <w:sz w:val="18"/>
          <w:szCs w:val="18"/>
          <w:rtl w:val="0"/>
        </w:rPr>
        <w:t xml:space="preserve">700 Opal</w:t>
      </w:r>
    </w:p>
    <w:p w:rsidR="00000000" w:rsidDel="00000000" w:rsidP="00000000" w:rsidRDefault="00000000" w:rsidRPr="00000000" w14:paraId="00000138">
      <w:pPr>
        <w:widowControl w:val="0"/>
        <w:spacing w:line="276" w:lineRule="auto"/>
        <w:jc w:val="center"/>
        <w:rPr>
          <w:rFonts w:ascii="Arial" w:cs="Arial" w:eastAsia="Arial" w:hAnsi="Arial"/>
          <w:color w:val="222222"/>
          <w:sz w:val="18"/>
          <w:szCs w:val="18"/>
        </w:rPr>
      </w:pPr>
      <w:r w:rsidDel="00000000" w:rsidR="00000000" w:rsidRPr="00000000">
        <w:rPr>
          <w:rFonts w:ascii="Arial" w:cs="Arial" w:eastAsia="Arial" w:hAnsi="Arial"/>
          <w:color w:val="222222"/>
          <w:sz w:val="18"/>
          <w:szCs w:val="18"/>
          <w:rtl w:val="0"/>
        </w:rPr>
        <w:t xml:space="preserve">800 Sapphire</w:t>
      </w:r>
    </w:p>
    <w:p w:rsidR="00000000" w:rsidDel="00000000" w:rsidP="00000000" w:rsidRDefault="00000000" w:rsidRPr="00000000" w14:paraId="00000139">
      <w:pPr>
        <w:widowControl w:val="0"/>
        <w:spacing w:line="276" w:lineRule="auto"/>
        <w:jc w:val="center"/>
        <w:rPr>
          <w:rFonts w:ascii="Calibri" w:cs="Calibri" w:eastAsia="Calibri" w:hAnsi="Calibri"/>
          <w:b w:val="1"/>
          <w:bCs w:val="1"/>
          <w:sz w:val="22"/>
          <w:szCs w:val="22"/>
        </w:rPr>
      </w:pPr>
      <w:r w:rsidDel="00000000" w:rsidR="00000000" w:rsidRPr="00000000">
        <w:rPr>
          <w:rFonts w:ascii="Arial" w:cs="Arial" w:eastAsia="Arial" w:hAnsi="Arial"/>
          <w:color w:val="222222"/>
          <w:sz w:val="18"/>
          <w:szCs w:val="18"/>
          <w:rtl w:val="0"/>
        </w:rPr>
        <w:t xml:space="preserve">900 Diamond</w:t>
      </w:r>
      <w:r w:rsidDel="00000000" w:rsidR="00000000" w:rsidRPr="00000000">
        <w:rPr>
          <w:rtl w:val="0"/>
        </w:rPr>
      </w:r>
    </w:p>
    <w:p w:rsidR="00000000" w:rsidDel="00000000" w:rsidP="00000000" w:rsidRDefault="00000000" w:rsidRPr="00000000" w14:paraId="0000013A">
      <w:pPr>
        <w:spacing w:after="160" w:line="259"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Pr>
        <w:drawing>
          <wp:inline distB="19050" distT="19050" distL="19050" distR="19050">
            <wp:extent cx="4452475" cy="3327400"/>
            <wp:effectExtent b="0" l="0" r="0" t="0"/>
            <wp:docPr id="1078" name="image4.png"/>
            <a:graphic>
              <a:graphicData uri="http://schemas.openxmlformats.org/drawingml/2006/picture">
                <pic:pic>
                  <pic:nvPicPr>
                    <pic:cNvPr id="0" name="image4.png"/>
                    <pic:cNvPicPr preferRelativeResize="0"/>
                  </pic:nvPicPr>
                  <pic:blipFill>
                    <a:blip r:embed="rId13"/>
                    <a:srcRect b="0" l="0" r="0" t="0"/>
                    <a:stretch>
                      <a:fillRect/>
                    </a:stretch>
                  </pic:blipFill>
                  <pic:spPr>
                    <a:xfrm>
                      <a:off x="0" y="0"/>
                      <a:ext cx="4452475" cy="3327400"/>
                    </a:xfrm>
                    <a:prstGeom prst="rect"/>
                    <a:ln/>
                  </pic:spPr>
                </pic:pic>
              </a:graphicData>
            </a:graphic>
          </wp:inline>
        </w:drawing>
      </w:r>
      <w:r w:rsidDel="00000000" w:rsidR="00000000" w:rsidRPr="00000000">
        <w:rPr>
          <w:rtl w:val="0"/>
        </w:rPr>
      </w:r>
    </w:p>
    <w:p w:rsidR="00000000" w:rsidDel="00000000" w:rsidP="00000000" w:rsidRDefault="00000000" w:rsidRPr="00000000" w14:paraId="0000013B">
      <w:pPr>
        <w:tabs>
          <w:tab w:val="left" w:leader="none" w:pos="1152"/>
          <w:tab w:val="left" w:leader="none" w:pos="1152"/>
          <w:tab w:val="left" w:leader="none" w:pos="1152"/>
        </w:tabs>
        <w:rPr/>
      </w:pPr>
      <w:r w:rsidDel="00000000" w:rsidR="00000000" w:rsidRPr="00000000">
        <w:rPr>
          <w:rtl w:val="0"/>
        </w:rPr>
      </w:r>
    </w:p>
    <w:p w:rsidR="00000000" w:rsidDel="00000000" w:rsidP="00000000" w:rsidRDefault="00000000" w:rsidRPr="00000000" w14:paraId="0000013C">
      <w:pPr>
        <w:pStyle w:val="Heading1"/>
        <w:tabs>
          <w:tab w:val="left" w:leader="none" w:pos="1152"/>
          <w:tab w:val="left" w:leader="none" w:pos="1152"/>
          <w:tab w:val="left" w:leader="none" w:pos="1152"/>
          <w:tab w:val="left" w:leader="none" w:pos="1152"/>
          <w:tab w:val="left" w:leader="none" w:pos="1152"/>
        </w:tabs>
        <w:spacing w:after="0" w:lineRule="auto"/>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3D">
      <w:pPr>
        <w:tabs>
          <w:tab w:val="left" w:leader="none" w:pos="1152"/>
          <w:tab w:val="left" w:leader="none" w:pos="1152"/>
          <w:tab w:val="left" w:leader="none" w:pos="1152"/>
          <w:tab w:val="left" w:leader="none" w:pos="1152"/>
          <w:tab w:val="left" w:leader="none" w:pos="1152"/>
        </w:tabs>
        <w:rPr/>
      </w:pPr>
      <w:r w:rsidDel="00000000" w:rsidR="00000000" w:rsidRPr="00000000">
        <w:rPr>
          <w:rtl w:val="0"/>
        </w:rPr>
      </w:r>
    </w:p>
    <w:p w:rsidR="00000000" w:rsidDel="00000000" w:rsidP="00000000" w:rsidRDefault="00000000" w:rsidRPr="00000000" w14:paraId="0000013E">
      <w:pPr>
        <w:tabs>
          <w:tab w:val="left" w:leader="none" w:pos="1152"/>
          <w:tab w:val="left" w:leader="none" w:pos="1152"/>
          <w:tab w:val="left" w:leader="none" w:pos="1152"/>
          <w:tab w:val="left" w:leader="none" w:pos="1152"/>
          <w:tab w:val="left" w:leader="none" w:pos="1152"/>
        </w:tabs>
        <w:rPr/>
      </w:pPr>
      <w:r w:rsidDel="00000000" w:rsidR="00000000" w:rsidRPr="00000000">
        <w:rPr>
          <w:rtl w:val="0"/>
        </w:rPr>
      </w:r>
    </w:p>
    <w:p w:rsidR="00000000" w:rsidDel="00000000" w:rsidP="00000000" w:rsidRDefault="00000000" w:rsidRPr="00000000" w14:paraId="0000013F">
      <w:pPr>
        <w:tabs>
          <w:tab w:val="left" w:leader="none" w:pos="1152"/>
          <w:tab w:val="left" w:leader="none" w:pos="1152"/>
          <w:tab w:val="left" w:leader="none" w:pos="1152"/>
          <w:tab w:val="left" w:leader="none" w:pos="1152"/>
          <w:tab w:val="left" w:leader="none" w:pos="1152"/>
        </w:tabs>
        <w:rPr/>
      </w:pPr>
      <w:r w:rsidDel="00000000" w:rsidR="00000000" w:rsidRPr="00000000">
        <w:rPr>
          <w:rtl w:val="0"/>
        </w:rPr>
      </w:r>
    </w:p>
    <w:p w:rsidR="00000000" w:rsidDel="00000000" w:rsidP="00000000" w:rsidRDefault="00000000" w:rsidRPr="00000000" w14:paraId="00000140">
      <w:pPr>
        <w:tabs>
          <w:tab w:val="left" w:leader="none" w:pos="1152"/>
          <w:tab w:val="left" w:leader="none" w:pos="1152"/>
          <w:tab w:val="left" w:leader="none" w:pos="1152"/>
          <w:tab w:val="left" w:leader="none" w:pos="1152"/>
          <w:tab w:val="left" w:leader="none" w:pos="1152"/>
        </w:tabs>
        <w:rPr/>
      </w:pPr>
      <w:r w:rsidDel="00000000" w:rsidR="00000000" w:rsidRPr="00000000">
        <w:rPr>
          <w:rtl w:val="0"/>
        </w:rPr>
      </w:r>
    </w:p>
    <w:p w:rsidR="00000000" w:rsidDel="00000000" w:rsidP="00000000" w:rsidRDefault="00000000" w:rsidRPr="00000000" w14:paraId="00000141">
      <w:pPr>
        <w:tabs>
          <w:tab w:val="left" w:leader="none" w:pos="1152"/>
          <w:tab w:val="left" w:leader="none" w:pos="1152"/>
          <w:tab w:val="left" w:leader="none" w:pos="1152"/>
          <w:tab w:val="left" w:leader="none" w:pos="1152"/>
          <w:tab w:val="left" w:leader="none" w:pos="1152"/>
        </w:tabs>
        <w:rPr/>
      </w:pPr>
      <w:r w:rsidDel="00000000" w:rsidR="00000000" w:rsidRPr="00000000">
        <w:rPr>
          <w:rtl w:val="0"/>
        </w:rPr>
      </w:r>
    </w:p>
    <w:p w:rsidR="00000000" w:rsidDel="00000000" w:rsidP="00000000" w:rsidRDefault="00000000" w:rsidRPr="00000000" w14:paraId="00000142">
      <w:pPr>
        <w:tabs>
          <w:tab w:val="left" w:leader="none" w:pos="1152"/>
          <w:tab w:val="left" w:leader="none" w:pos="1152"/>
          <w:tab w:val="left" w:leader="none" w:pos="1152"/>
          <w:tab w:val="left" w:leader="none" w:pos="1152"/>
          <w:tab w:val="left" w:leader="none" w:pos="1152"/>
        </w:tabs>
        <w:rPr/>
      </w:pPr>
      <w:r w:rsidDel="00000000" w:rsidR="00000000" w:rsidRPr="00000000">
        <w:rPr>
          <w:rtl w:val="0"/>
        </w:rPr>
      </w:r>
    </w:p>
    <w:p w:rsidR="00000000" w:rsidDel="00000000" w:rsidP="00000000" w:rsidRDefault="00000000" w:rsidRPr="00000000" w14:paraId="00000143">
      <w:pPr>
        <w:tabs>
          <w:tab w:val="left" w:leader="none" w:pos="1152"/>
          <w:tab w:val="left" w:leader="none" w:pos="1152"/>
          <w:tab w:val="left" w:leader="none" w:pos="1152"/>
          <w:tab w:val="left" w:leader="none" w:pos="1152"/>
          <w:tab w:val="left" w:leader="none" w:pos="1152"/>
        </w:tabs>
        <w:rPr/>
      </w:pPr>
      <w:r w:rsidDel="00000000" w:rsidR="00000000" w:rsidRPr="00000000">
        <w:rPr>
          <w:rtl w:val="0"/>
        </w:rPr>
      </w:r>
    </w:p>
    <w:p w:rsidR="00000000" w:rsidDel="00000000" w:rsidP="00000000" w:rsidRDefault="00000000" w:rsidRPr="00000000" w14:paraId="00000144">
      <w:pPr>
        <w:tabs>
          <w:tab w:val="left" w:leader="none" w:pos="1152"/>
          <w:tab w:val="left" w:leader="none" w:pos="1152"/>
          <w:tab w:val="left" w:leader="none" w:pos="1152"/>
          <w:tab w:val="left" w:leader="none" w:pos="1152"/>
          <w:tab w:val="left" w:leader="none" w:pos="1152"/>
        </w:tabs>
        <w:rPr/>
      </w:pPr>
      <w:r w:rsidDel="00000000" w:rsidR="00000000" w:rsidRPr="00000000">
        <w:rPr>
          <w:rtl w:val="0"/>
        </w:rPr>
      </w:r>
    </w:p>
    <w:p w:rsidR="00000000" w:rsidDel="00000000" w:rsidP="00000000" w:rsidRDefault="00000000" w:rsidRPr="00000000" w14:paraId="00000145">
      <w:pPr>
        <w:tabs>
          <w:tab w:val="left" w:leader="none" w:pos="1152"/>
          <w:tab w:val="left" w:leader="none" w:pos="1152"/>
          <w:tab w:val="left" w:leader="none" w:pos="1152"/>
          <w:tab w:val="left" w:leader="none" w:pos="1152"/>
          <w:tab w:val="left" w:leader="none" w:pos="1152"/>
        </w:tabs>
        <w:rPr/>
      </w:pPr>
      <w:r w:rsidDel="00000000" w:rsidR="00000000" w:rsidRPr="00000000">
        <w:rPr>
          <w:rtl w:val="0"/>
        </w:rPr>
      </w:r>
    </w:p>
    <w:p w:rsidR="00000000" w:rsidDel="00000000" w:rsidP="00000000" w:rsidRDefault="00000000" w:rsidRPr="00000000" w14:paraId="00000146">
      <w:pPr>
        <w:tabs>
          <w:tab w:val="left" w:leader="none" w:pos="1152"/>
          <w:tab w:val="left" w:leader="none" w:pos="1152"/>
          <w:tab w:val="left" w:leader="none" w:pos="1152"/>
          <w:tab w:val="left" w:leader="none" w:pos="1152"/>
          <w:tab w:val="left" w:leader="none" w:pos="1152"/>
        </w:tabs>
        <w:rPr/>
      </w:pPr>
      <w:r w:rsidDel="00000000" w:rsidR="00000000" w:rsidRPr="00000000">
        <w:rPr>
          <w:rtl w:val="0"/>
        </w:rPr>
      </w:r>
    </w:p>
    <w:p w:rsidR="00000000" w:rsidDel="00000000" w:rsidP="00000000" w:rsidRDefault="00000000" w:rsidRPr="00000000" w14:paraId="00000147">
      <w:pPr>
        <w:tabs>
          <w:tab w:val="left" w:leader="none" w:pos="1152"/>
          <w:tab w:val="left" w:leader="none" w:pos="1152"/>
          <w:tab w:val="left" w:leader="none" w:pos="1152"/>
          <w:tab w:val="left" w:leader="none" w:pos="1152"/>
          <w:tab w:val="left" w:leader="none" w:pos="1152"/>
        </w:tabs>
        <w:rPr/>
      </w:pPr>
      <w:r w:rsidDel="00000000" w:rsidR="00000000" w:rsidRPr="00000000">
        <w:rPr>
          <w:rtl w:val="0"/>
        </w:rPr>
      </w:r>
    </w:p>
    <w:p w:rsidR="00000000" w:rsidDel="00000000" w:rsidP="00000000" w:rsidRDefault="00000000" w:rsidRPr="00000000" w14:paraId="00000148">
      <w:pPr>
        <w:pStyle w:val="Heading1"/>
        <w:numPr>
          <w:ilvl w:val="0"/>
          <w:numId w:val="33"/>
        </w:numPr>
        <w:tabs>
          <w:tab w:val="left" w:leader="none" w:pos="1152"/>
          <w:tab w:val="left" w:leader="none" w:pos="1152"/>
          <w:tab w:val="left" w:leader="none" w:pos="1152"/>
          <w:tab w:val="left" w:leader="none" w:pos="1152"/>
          <w:tab w:val="left" w:leader="none" w:pos="1152"/>
        </w:tabs>
        <w:spacing w:after="0" w:lineRule="auto"/>
        <w:ind w:left="720" w:hanging="360"/>
        <w:jc w:val="both"/>
        <w:rPr>
          <w:rFonts w:ascii="Calibri" w:cs="Calibri" w:eastAsia="Calibri" w:hAnsi="Calibri"/>
          <w:color w:val="960000"/>
          <w:sz w:val="22"/>
          <w:szCs w:val="22"/>
          <w:vertAlign w:val="baseline"/>
        </w:rPr>
      </w:pPr>
      <w:r w:rsidDel="00000000" w:rsidR="00000000" w:rsidRPr="00000000">
        <w:rPr>
          <w:rFonts w:ascii="Calibri" w:cs="Calibri" w:eastAsia="Calibri" w:hAnsi="Calibri"/>
          <w:color w:val="960000"/>
          <w:sz w:val="22"/>
          <w:szCs w:val="22"/>
          <w:vertAlign w:val="baseline"/>
          <w:rtl w:val="0"/>
        </w:rPr>
        <w:t xml:space="preserve"> SANCTIONS</w:t>
      </w:r>
    </w:p>
    <w:p w:rsidR="00000000" w:rsidDel="00000000" w:rsidP="00000000" w:rsidRDefault="00000000" w:rsidRPr="00000000" w14:paraId="00000149">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14A">
      <w:pPr>
        <w:ind w:left="0" w:firstLine="0"/>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rtl w:val="0"/>
        </w:rPr>
        <w:t xml:space="preserve">13.1 </w:t>
      </w:r>
      <w:r w:rsidDel="00000000" w:rsidR="00000000" w:rsidRPr="00000000">
        <w:rPr>
          <w:rFonts w:ascii="Calibri" w:cs="Calibri" w:eastAsia="Calibri" w:hAnsi="Calibri"/>
          <w:sz w:val="22"/>
          <w:szCs w:val="22"/>
          <w:vertAlign w:val="baseline"/>
          <w:rtl w:val="0"/>
        </w:rPr>
        <w:t xml:space="preserve">Although rewards are central to the encouragement of good behaviour, realistically there is a need for sanctions to register the disapproval of unacceptable behaviour and to protect the security and stability of the school community. In an environment where respect is central, loss of respect, or disapproval, is a powerful punishment. The use of punishment should be characterised by certain features:</w:t>
      </w:r>
    </w:p>
    <w:p w:rsidR="00000000" w:rsidDel="00000000" w:rsidP="00000000" w:rsidRDefault="00000000" w:rsidRPr="00000000" w14:paraId="0000014B">
      <w:pPr>
        <w:ind w:left="720"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4C">
      <w:pPr>
        <w:numPr>
          <w:ilvl w:val="0"/>
          <w:numId w:val="27"/>
        </w:numPr>
        <w:ind w:left="720" w:hanging="360"/>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It must be clear why the sanction is being applied.</w:t>
      </w:r>
    </w:p>
    <w:p w:rsidR="00000000" w:rsidDel="00000000" w:rsidP="00000000" w:rsidRDefault="00000000" w:rsidRPr="00000000" w14:paraId="0000014D">
      <w:pPr>
        <w:numPr>
          <w:ilvl w:val="0"/>
          <w:numId w:val="27"/>
        </w:numPr>
        <w:ind w:left="720" w:hanging="360"/>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It must be made clear what changes in behaviour are required to avoid future punishment.</w:t>
      </w:r>
    </w:p>
    <w:p w:rsidR="00000000" w:rsidDel="00000000" w:rsidP="00000000" w:rsidRDefault="00000000" w:rsidRPr="00000000" w14:paraId="0000014E">
      <w:pPr>
        <w:numPr>
          <w:ilvl w:val="0"/>
          <w:numId w:val="27"/>
        </w:numPr>
        <w:ind w:left="720" w:hanging="360"/>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There should be a clear distinction between minor and major offences.</w:t>
      </w:r>
    </w:p>
    <w:p w:rsidR="00000000" w:rsidDel="00000000" w:rsidP="00000000" w:rsidRDefault="00000000" w:rsidRPr="00000000" w14:paraId="0000014F">
      <w:pPr>
        <w:numPr>
          <w:ilvl w:val="0"/>
          <w:numId w:val="27"/>
        </w:numPr>
        <w:ind w:left="720" w:hanging="360"/>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It should be the behaviour rather than the person that is punished.</w:t>
      </w:r>
    </w:p>
    <w:p w:rsidR="00000000" w:rsidDel="00000000" w:rsidP="00000000" w:rsidRDefault="00000000" w:rsidRPr="00000000" w14:paraId="00000150">
      <w:pPr>
        <w:ind w:left="0"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51">
      <w:pPr>
        <w:spacing w:line="276" w:lineRule="auto"/>
        <w:jc w:val="center"/>
        <w:rPr>
          <w:rFonts w:ascii="Calibri" w:cs="Calibri" w:eastAsia="Calibri" w:hAnsi="Calibri"/>
          <w:b w:val="1"/>
          <w:bCs w:val="1"/>
          <w:sz w:val="22"/>
          <w:szCs w:val="22"/>
          <w:u w:val="single"/>
        </w:rPr>
      </w:pPr>
      <w:r w:rsidDel="00000000" w:rsidR="00000000" w:rsidRPr="00000000">
        <w:rPr>
          <w:rFonts w:ascii="Calibri" w:cs="Calibri" w:eastAsia="Calibri" w:hAnsi="Calibri"/>
          <w:b w:val="1"/>
          <w:bCs w:val="1"/>
          <w:sz w:val="22"/>
          <w:szCs w:val="22"/>
          <w:u w:val="single"/>
          <w:rtl w:val="0"/>
        </w:rPr>
        <w:t xml:space="preserve">Ryders Hayes Behaviour Hierarchy </w:t>
      </w:r>
    </w:p>
    <w:tbl>
      <w:tblPr>
        <w:tblStyle w:val="Table1"/>
        <w:tblW w:w="10680.0" w:type="dxa"/>
        <w:jc w:val="left"/>
        <w:tblInd w:w="-15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40"/>
        <w:gridCol w:w="3465"/>
        <w:gridCol w:w="3000"/>
        <w:gridCol w:w="3375"/>
        <w:tblGridChange w:id="0">
          <w:tblGrid>
            <w:gridCol w:w="840"/>
            <w:gridCol w:w="3465"/>
            <w:gridCol w:w="3000"/>
            <w:gridCol w:w="337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2">
            <w:pPr>
              <w:widowControl w:val="0"/>
              <w:jc w:val="center"/>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53">
            <w:pPr>
              <w:widowControl w:val="0"/>
              <w:jc w:val="center"/>
              <w:rPr>
                <w:rFonts w:ascii="Arial" w:cs="Arial" w:eastAsia="Arial" w:hAnsi="Arial"/>
                <w:b w:val="1"/>
                <w:bCs w:val="1"/>
                <w:sz w:val="18"/>
                <w:szCs w:val="18"/>
              </w:rPr>
            </w:pPr>
            <w:r w:rsidDel="00000000" w:rsidR="00000000" w:rsidRPr="00000000">
              <w:rPr>
                <w:rFonts w:ascii="Arial" w:cs="Arial" w:eastAsia="Arial" w:hAnsi="Arial"/>
                <w:b w:val="1"/>
                <w:bCs w:val="1"/>
                <w:sz w:val="18"/>
                <w:szCs w:val="18"/>
                <w:rtl w:val="0"/>
              </w:rPr>
              <w:t xml:space="preserve">Behaviour</w:t>
            </w:r>
          </w:p>
        </w:tc>
        <w:tc>
          <w:tcPr>
            <w:shd w:fill="auto" w:val="clear"/>
            <w:tcMar>
              <w:top w:w="100.0" w:type="dxa"/>
              <w:left w:w="100.0" w:type="dxa"/>
              <w:bottom w:w="100.0" w:type="dxa"/>
              <w:right w:w="100.0" w:type="dxa"/>
            </w:tcMar>
            <w:vAlign w:val="top"/>
          </w:tcPr>
          <w:p w:rsidR="00000000" w:rsidDel="00000000" w:rsidP="00000000" w:rsidRDefault="00000000" w:rsidRPr="00000000" w14:paraId="00000154">
            <w:pPr>
              <w:widowControl w:val="0"/>
              <w:jc w:val="center"/>
              <w:rPr>
                <w:rFonts w:ascii="Arial" w:cs="Arial" w:eastAsia="Arial" w:hAnsi="Arial"/>
                <w:b w:val="1"/>
                <w:bCs w:val="1"/>
                <w:sz w:val="18"/>
                <w:szCs w:val="18"/>
              </w:rPr>
            </w:pPr>
            <w:r w:rsidDel="00000000" w:rsidR="00000000" w:rsidRPr="00000000">
              <w:rPr>
                <w:rFonts w:ascii="Arial" w:cs="Arial" w:eastAsia="Arial" w:hAnsi="Arial"/>
                <w:b w:val="1"/>
                <w:bCs w:val="1"/>
                <w:sz w:val="18"/>
                <w:szCs w:val="18"/>
                <w:rtl w:val="0"/>
              </w:rPr>
              <w:t xml:space="preserve">Strategies</w:t>
            </w:r>
          </w:p>
        </w:tc>
        <w:tc>
          <w:tcPr>
            <w:shd w:fill="auto" w:val="clear"/>
            <w:tcMar>
              <w:top w:w="100.0" w:type="dxa"/>
              <w:left w:w="100.0" w:type="dxa"/>
              <w:bottom w:w="100.0" w:type="dxa"/>
              <w:right w:w="100.0" w:type="dxa"/>
            </w:tcMar>
            <w:vAlign w:val="top"/>
          </w:tcPr>
          <w:p w:rsidR="00000000" w:rsidDel="00000000" w:rsidP="00000000" w:rsidRDefault="00000000" w:rsidRPr="00000000" w14:paraId="00000155">
            <w:pPr>
              <w:widowControl w:val="0"/>
              <w:jc w:val="center"/>
              <w:rPr>
                <w:rFonts w:ascii="Arial" w:cs="Arial" w:eastAsia="Arial" w:hAnsi="Arial"/>
                <w:b w:val="1"/>
                <w:bCs w:val="1"/>
                <w:sz w:val="18"/>
                <w:szCs w:val="18"/>
              </w:rPr>
            </w:pPr>
            <w:r w:rsidDel="00000000" w:rsidR="00000000" w:rsidRPr="00000000">
              <w:rPr>
                <w:rFonts w:ascii="Arial" w:cs="Arial" w:eastAsia="Arial" w:hAnsi="Arial"/>
                <w:b w:val="1"/>
                <w:bCs w:val="1"/>
                <w:sz w:val="18"/>
                <w:szCs w:val="18"/>
                <w:rtl w:val="0"/>
              </w:rPr>
              <w:t xml:space="preserve">Responsibility and Actions</w:t>
            </w:r>
          </w:p>
        </w:tc>
      </w:tr>
      <w:tr>
        <w:trPr>
          <w:cantSplit w:val="0"/>
          <w:tblHeader w:val="0"/>
        </w:trPr>
        <w:tc>
          <w:tcPr>
            <w:shd w:fill="ff9900" w:val="clear"/>
            <w:tcMar>
              <w:top w:w="100.0" w:type="dxa"/>
              <w:left w:w="100.0" w:type="dxa"/>
              <w:bottom w:w="100.0" w:type="dxa"/>
              <w:right w:w="100.0" w:type="dxa"/>
            </w:tcMar>
            <w:vAlign w:val="top"/>
          </w:tcPr>
          <w:p w:rsidR="00000000" w:rsidDel="00000000" w:rsidP="00000000" w:rsidRDefault="00000000" w:rsidRPr="00000000" w14:paraId="00000156">
            <w:pPr>
              <w:widowControl w:val="0"/>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Level 1</w:t>
            </w:r>
          </w:p>
          <w:p w:rsidR="00000000" w:rsidDel="00000000" w:rsidP="00000000" w:rsidRDefault="00000000" w:rsidRPr="00000000" w14:paraId="00000157">
            <w:pPr>
              <w:widowControl w:val="0"/>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Orange</w:t>
            </w:r>
          </w:p>
        </w:tc>
        <w:tc>
          <w:tcPr>
            <w:shd w:fill="auto" w:val="clear"/>
            <w:tcMar>
              <w:top w:w="100.0" w:type="dxa"/>
              <w:left w:w="100.0" w:type="dxa"/>
              <w:bottom w:w="100.0" w:type="dxa"/>
              <w:right w:w="100.0" w:type="dxa"/>
            </w:tcMar>
            <w:vAlign w:val="top"/>
          </w:tcPr>
          <w:p w:rsidR="00000000" w:rsidDel="00000000" w:rsidP="00000000" w:rsidRDefault="00000000" w:rsidRPr="00000000" w14:paraId="00000158">
            <w:pPr>
              <w:widowControl w:val="0"/>
              <w:numPr>
                <w:ilvl w:val="0"/>
                <w:numId w:val="26"/>
              </w:numPr>
              <w:spacing w:after="0" w:before="240" w:line="180" w:lineRule="auto"/>
              <w:ind w:left="720" w:hanging="360"/>
              <w:rPr>
                <w:rFonts w:ascii="Arial" w:cs="Arial" w:eastAsia="Arial" w:hAnsi="Arial"/>
                <w:sz w:val="17"/>
                <w:szCs w:val="17"/>
              </w:rPr>
            </w:pPr>
            <w:r w:rsidDel="00000000" w:rsidR="00000000" w:rsidRPr="00000000">
              <w:rPr>
                <w:rFonts w:ascii="Arial" w:cs="Arial" w:eastAsia="Arial" w:hAnsi="Arial"/>
                <w:sz w:val="17"/>
                <w:szCs w:val="17"/>
                <w:rtl w:val="0"/>
              </w:rPr>
              <w:t xml:space="preserve">Poor Behaviour:</w:t>
            </w:r>
          </w:p>
          <w:p w:rsidR="00000000" w:rsidDel="00000000" w:rsidP="00000000" w:rsidRDefault="00000000" w:rsidRPr="00000000" w14:paraId="00000159">
            <w:pPr>
              <w:widowControl w:val="0"/>
              <w:numPr>
                <w:ilvl w:val="0"/>
                <w:numId w:val="26"/>
              </w:numPr>
              <w:spacing w:after="0" w:before="0" w:line="180" w:lineRule="auto"/>
              <w:ind w:left="720" w:hanging="360"/>
              <w:rPr>
                <w:rFonts w:ascii="Arial" w:cs="Arial" w:eastAsia="Arial" w:hAnsi="Arial"/>
                <w:sz w:val="17"/>
                <w:szCs w:val="17"/>
              </w:rPr>
            </w:pPr>
            <w:r w:rsidDel="00000000" w:rsidR="00000000" w:rsidRPr="00000000">
              <w:rPr>
                <w:rFonts w:ascii="Arial" w:cs="Arial" w:eastAsia="Arial" w:hAnsi="Arial"/>
                <w:sz w:val="17"/>
                <w:szCs w:val="17"/>
                <w:rtl w:val="0"/>
              </w:rPr>
              <w:t xml:space="preserve">Shouting out</w:t>
            </w:r>
          </w:p>
          <w:p w:rsidR="00000000" w:rsidDel="00000000" w:rsidP="00000000" w:rsidRDefault="00000000" w:rsidRPr="00000000" w14:paraId="0000015A">
            <w:pPr>
              <w:widowControl w:val="0"/>
              <w:numPr>
                <w:ilvl w:val="0"/>
                <w:numId w:val="26"/>
              </w:numPr>
              <w:spacing w:after="0" w:before="0" w:line="180" w:lineRule="auto"/>
              <w:ind w:left="720" w:hanging="360"/>
              <w:rPr>
                <w:rFonts w:ascii="Arial" w:cs="Arial" w:eastAsia="Arial" w:hAnsi="Arial"/>
                <w:sz w:val="17"/>
                <w:szCs w:val="17"/>
              </w:rPr>
            </w:pPr>
            <w:r w:rsidDel="00000000" w:rsidR="00000000" w:rsidRPr="00000000">
              <w:rPr>
                <w:rFonts w:ascii="Arial" w:cs="Arial" w:eastAsia="Arial" w:hAnsi="Arial"/>
                <w:sz w:val="17"/>
                <w:szCs w:val="17"/>
                <w:rtl w:val="0"/>
              </w:rPr>
              <w:t xml:space="preserve">Disrupting others</w:t>
            </w:r>
          </w:p>
          <w:p w:rsidR="00000000" w:rsidDel="00000000" w:rsidP="00000000" w:rsidRDefault="00000000" w:rsidRPr="00000000" w14:paraId="0000015B">
            <w:pPr>
              <w:widowControl w:val="0"/>
              <w:numPr>
                <w:ilvl w:val="0"/>
                <w:numId w:val="26"/>
              </w:numPr>
              <w:spacing w:after="0" w:before="0" w:line="180" w:lineRule="auto"/>
              <w:ind w:left="720" w:hanging="360"/>
              <w:rPr>
                <w:rFonts w:ascii="Arial" w:cs="Arial" w:eastAsia="Arial" w:hAnsi="Arial"/>
                <w:sz w:val="17"/>
                <w:szCs w:val="17"/>
              </w:rPr>
            </w:pPr>
            <w:r w:rsidDel="00000000" w:rsidR="00000000" w:rsidRPr="00000000">
              <w:rPr>
                <w:rFonts w:ascii="Arial" w:cs="Arial" w:eastAsia="Arial" w:hAnsi="Arial"/>
                <w:sz w:val="17"/>
                <w:szCs w:val="17"/>
                <w:rtl w:val="0"/>
              </w:rPr>
              <w:t xml:space="preserve">Answering back</w:t>
            </w:r>
          </w:p>
          <w:p w:rsidR="00000000" w:rsidDel="00000000" w:rsidP="00000000" w:rsidRDefault="00000000" w:rsidRPr="00000000" w14:paraId="0000015C">
            <w:pPr>
              <w:widowControl w:val="0"/>
              <w:numPr>
                <w:ilvl w:val="0"/>
                <w:numId w:val="26"/>
              </w:numPr>
              <w:spacing w:after="0" w:before="0" w:line="180" w:lineRule="auto"/>
              <w:ind w:left="720" w:hanging="360"/>
              <w:rPr>
                <w:rFonts w:ascii="Arial" w:cs="Arial" w:eastAsia="Arial" w:hAnsi="Arial"/>
                <w:sz w:val="17"/>
                <w:szCs w:val="17"/>
              </w:rPr>
            </w:pPr>
            <w:r w:rsidDel="00000000" w:rsidR="00000000" w:rsidRPr="00000000">
              <w:rPr>
                <w:rFonts w:ascii="Arial" w:cs="Arial" w:eastAsia="Arial" w:hAnsi="Arial"/>
                <w:sz w:val="17"/>
                <w:szCs w:val="17"/>
                <w:rtl w:val="0"/>
              </w:rPr>
              <w:t xml:space="preserve">Challenges boundaries appears to lack respect</w:t>
            </w:r>
          </w:p>
          <w:p w:rsidR="00000000" w:rsidDel="00000000" w:rsidP="00000000" w:rsidRDefault="00000000" w:rsidRPr="00000000" w14:paraId="0000015D">
            <w:pPr>
              <w:widowControl w:val="0"/>
              <w:numPr>
                <w:ilvl w:val="0"/>
                <w:numId w:val="26"/>
              </w:numPr>
              <w:spacing w:after="0" w:before="0" w:line="180" w:lineRule="auto"/>
              <w:ind w:left="720" w:hanging="360"/>
              <w:rPr>
                <w:rFonts w:ascii="Arial" w:cs="Arial" w:eastAsia="Arial" w:hAnsi="Arial"/>
                <w:sz w:val="17"/>
                <w:szCs w:val="17"/>
              </w:rPr>
            </w:pPr>
            <w:r w:rsidDel="00000000" w:rsidR="00000000" w:rsidRPr="00000000">
              <w:rPr>
                <w:rFonts w:ascii="Arial" w:cs="Arial" w:eastAsia="Arial" w:hAnsi="Arial"/>
                <w:sz w:val="17"/>
                <w:szCs w:val="17"/>
                <w:rtl w:val="0"/>
              </w:rPr>
              <w:t xml:space="preserve">Immature/erratic behaviour</w:t>
            </w:r>
          </w:p>
          <w:p w:rsidR="00000000" w:rsidDel="00000000" w:rsidP="00000000" w:rsidRDefault="00000000" w:rsidRPr="00000000" w14:paraId="0000015E">
            <w:pPr>
              <w:widowControl w:val="0"/>
              <w:numPr>
                <w:ilvl w:val="0"/>
                <w:numId w:val="26"/>
              </w:numPr>
              <w:spacing w:after="240" w:before="0" w:line="180" w:lineRule="auto"/>
              <w:ind w:left="720" w:hanging="360"/>
              <w:rPr>
                <w:rFonts w:ascii="Arial" w:cs="Arial" w:eastAsia="Arial" w:hAnsi="Arial"/>
                <w:sz w:val="17"/>
                <w:szCs w:val="17"/>
              </w:rPr>
            </w:pPr>
            <w:r w:rsidDel="00000000" w:rsidR="00000000" w:rsidRPr="00000000">
              <w:rPr>
                <w:rFonts w:ascii="Arial" w:cs="Arial" w:eastAsia="Arial" w:hAnsi="Arial"/>
                <w:sz w:val="17"/>
                <w:szCs w:val="17"/>
                <w:rtl w:val="0"/>
              </w:rPr>
              <w:t xml:space="preserve">Incompletion of work in class keep child in to complete or send work home</w:t>
            </w:r>
          </w:p>
        </w:tc>
        <w:tc>
          <w:tcPr>
            <w:shd w:fill="auto" w:val="clear"/>
            <w:tcMar>
              <w:top w:w="100.0" w:type="dxa"/>
              <w:left w:w="100.0" w:type="dxa"/>
              <w:bottom w:w="100.0" w:type="dxa"/>
              <w:right w:w="100.0" w:type="dxa"/>
            </w:tcMar>
            <w:vAlign w:val="top"/>
          </w:tcPr>
          <w:p w:rsidR="00000000" w:rsidDel="00000000" w:rsidP="00000000" w:rsidRDefault="00000000" w:rsidRPr="00000000" w14:paraId="0000015F">
            <w:pPr>
              <w:widowControl w:val="0"/>
              <w:numPr>
                <w:ilvl w:val="0"/>
                <w:numId w:val="18"/>
              </w:numPr>
              <w:ind w:left="720" w:hanging="360"/>
              <w:rPr>
                <w:rFonts w:ascii="Arial" w:cs="Arial" w:eastAsia="Arial" w:hAnsi="Arial"/>
                <w:sz w:val="17"/>
                <w:szCs w:val="17"/>
              </w:rPr>
            </w:pPr>
            <w:r w:rsidDel="00000000" w:rsidR="00000000" w:rsidRPr="00000000">
              <w:rPr>
                <w:rFonts w:ascii="Arial" w:cs="Arial" w:eastAsia="Arial" w:hAnsi="Arial"/>
                <w:sz w:val="17"/>
                <w:szCs w:val="17"/>
                <w:rtl w:val="0"/>
              </w:rPr>
              <w:t xml:space="preserve">Establish and maintain class rules</w:t>
            </w:r>
          </w:p>
          <w:p w:rsidR="00000000" w:rsidDel="00000000" w:rsidP="00000000" w:rsidRDefault="00000000" w:rsidRPr="00000000" w14:paraId="00000160">
            <w:pPr>
              <w:widowControl w:val="0"/>
              <w:numPr>
                <w:ilvl w:val="0"/>
                <w:numId w:val="18"/>
              </w:numPr>
              <w:ind w:left="720" w:hanging="360"/>
              <w:rPr>
                <w:rFonts w:ascii="Arial" w:cs="Arial" w:eastAsia="Arial" w:hAnsi="Arial"/>
                <w:sz w:val="17"/>
                <w:szCs w:val="17"/>
              </w:rPr>
            </w:pPr>
            <w:r w:rsidDel="00000000" w:rsidR="00000000" w:rsidRPr="00000000">
              <w:rPr>
                <w:rFonts w:ascii="Arial" w:cs="Arial" w:eastAsia="Arial" w:hAnsi="Arial"/>
                <w:sz w:val="17"/>
                <w:szCs w:val="17"/>
                <w:rtl w:val="0"/>
              </w:rPr>
              <w:t xml:space="preserve">Reward efforts</w:t>
            </w:r>
          </w:p>
          <w:p w:rsidR="00000000" w:rsidDel="00000000" w:rsidP="00000000" w:rsidRDefault="00000000" w:rsidRPr="00000000" w14:paraId="00000161">
            <w:pPr>
              <w:widowControl w:val="0"/>
              <w:numPr>
                <w:ilvl w:val="0"/>
                <w:numId w:val="18"/>
              </w:numPr>
              <w:ind w:left="720" w:hanging="360"/>
              <w:rPr>
                <w:rFonts w:ascii="Arial" w:cs="Arial" w:eastAsia="Arial" w:hAnsi="Arial"/>
                <w:sz w:val="17"/>
                <w:szCs w:val="17"/>
              </w:rPr>
            </w:pPr>
            <w:r w:rsidDel="00000000" w:rsidR="00000000" w:rsidRPr="00000000">
              <w:rPr>
                <w:rFonts w:ascii="Arial" w:cs="Arial" w:eastAsia="Arial" w:hAnsi="Arial"/>
                <w:sz w:val="17"/>
                <w:szCs w:val="17"/>
                <w:rtl w:val="0"/>
              </w:rPr>
              <w:t xml:space="preserve">Give respect—Talk to the child quietly without an audience</w:t>
            </w:r>
          </w:p>
          <w:p w:rsidR="00000000" w:rsidDel="00000000" w:rsidP="00000000" w:rsidRDefault="00000000" w:rsidRPr="00000000" w14:paraId="00000162">
            <w:pPr>
              <w:widowControl w:val="0"/>
              <w:numPr>
                <w:ilvl w:val="0"/>
                <w:numId w:val="18"/>
              </w:numPr>
              <w:ind w:left="720" w:hanging="360"/>
              <w:rPr>
                <w:rFonts w:ascii="Arial" w:cs="Arial" w:eastAsia="Arial" w:hAnsi="Arial"/>
                <w:sz w:val="17"/>
                <w:szCs w:val="17"/>
              </w:rPr>
            </w:pPr>
            <w:r w:rsidDel="00000000" w:rsidR="00000000" w:rsidRPr="00000000">
              <w:rPr>
                <w:rFonts w:ascii="Arial" w:cs="Arial" w:eastAsia="Arial" w:hAnsi="Arial"/>
                <w:sz w:val="17"/>
                <w:szCs w:val="17"/>
                <w:rtl w:val="0"/>
              </w:rPr>
              <w:t xml:space="preserve">Model behaviour that is desired</w:t>
            </w:r>
          </w:p>
          <w:p w:rsidR="00000000" w:rsidDel="00000000" w:rsidP="00000000" w:rsidRDefault="00000000" w:rsidRPr="00000000" w14:paraId="00000163">
            <w:pPr>
              <w:widowControl w:val="0"/>
              <w:numPr>
                <w:ilvl w:val="0"/>
                <w:numId w:val="18"/>
              </w:numPr>
              <w:ind w:left="720" w:hanging="360"/>
              <w:rPr>
                <w:rFonts w:ascii="Arial" w:cs="Arial" w:eastAsia="Arial" w:hAnsi="Arial"/>
                <w:sz w:val="17"/>
                <w:szCs w:val="17"/>
              </w:rPr>
            </w:pPr>
            <w:r w:rsidDel="00000000" w:rsidR="00000000" w:rsidRPr="00000000">
              <w:rPr>
                <w:rFonts w:ascii="Arial" w:cs="Arial" w:eastAsia="Arial" w:hAnsi="Arial"/>
                <w:sz w:val="17"/>
                <w:szCs w:val="17"/>
                <w:rtl w:val="0"/>
              </w:rPr>
              <w:t xml:space="preserve">Praise children who are doing it right</w:t>
            </w:r>
          </w:p>
        </w:tc>
        <w:tc>
          <w:tcPr>
            <w:shd w:fill="auto" w:val="clear"/>
            <w:tcMar>
              <w:top w:w="100.0" w:type="dxa"/>
              <w:left w:w="100.0" w:type="dxa"/>
              <w:bottom w:w="100.0" w:type="dxa"/>
              <w:right w:w="100.0" w:type="dxa"/>
            </w:tcMar>
            <w:vAlign w:val="top"/>
          </w:tcPr>
          <w:p w:rsidR="00000000" w:rsidDel="00000000" w:rsidP="00000000" w:rsidRDefault="00000000" w:rsidRPr="00000000" w14:paraId="00000164">
            <w:pPr>
              <w:widowControl w:val="0"/>
              <w:rPr>
                <w:rFonts w:ascii="Arial" w:cs="Arial" w:eastAsia="Arial" w:hAnsi="Arial"/>
                <w:b w:val="1"/>
                <w:bCs w:val="1"/>
                <w:sz w:val="17"/>
                <w:szCs w:val="17"/>
              </w:rPr>
            </w:pPr>
            <w:r w:rsidDel="00000000" w:rsidR="00000000" w:rsidRPr="00000000">
              <w:rPr>
                <w:rFonts w:ascii="Arial" w:cs="Arial" w:eastAsia="Arial" w:hAnsi="Arial"/>
                <w:b w:val="1"/>
                <w:bCs w:val="1"/>
                <w:sz w:val="17"/>
                <w:szCs w:val="17"/>
                <w:rtl w:val="0"/>
              </w:rPr>
              <w:t xml:space="preserve">Class Teacher -</w:t>
            </w:r>
          </w:p>
          <w:p w:rsidR="00000000" w:rsidDel="00000000" w:rsidP="00000000" w:rsidRDefault="00000000" w:rsidRPr="00000000" w14:paraId="00000165">
            <w:pPr>
              <w:widowControl w:val="0"/>
              <w:numPr>
                <w:ilvl w:val="0"/>
                <w:numId w:val="6"/>
              </w:numPr>
              <w:ind w:left="720" w:hanging="360"/>
              <w:rPr>
                <w:rFonts w:ascii="Arial" w:cs="Arial" w:eastAsia="Arial" w:hAnsi="Arial"/>
                <w:sz w:val="17"/>
                <w:szCs w:val="17"/>
              </w:rPr>
            </w:pPr>
            <w:r w:rsidDel="00000000" w:rsidR="00000000" w:rsidRPr="00000000">
              <w:rPr>
                <w:rFonts w:ascii="Arial" w:cs="Arial" w:eastAsia="Arial" w:hAnsi="Arial"/>
                <w:sz w:val="17"/>
                <w:szCs w:val="17"/>
                <w:rtl w:val="0"/>
              </w:rPr>
              <w:t xml:space="preserve">Monitoring behaviour of class – uses assertive discipline</w:t>
            </w:r>
          </w:p>
          <w:p w:rsidR="00000000" w:rsidDel="00000000" w:rsidP="00000000" w:rsidRDefault="00000000" w:rsidRPr="00000000" w14:paraId="00000166">
            <w:pPr>
              <w:widowControl w:val="0"/>
              <w:numPr>
                <w:ilvl w:val="0"/>
                <w:numId w:val="6"/>
              </w:numPr>
              <w:ind w:left="720" w:hanging="360"/>
              <w:rPr>
                <w:rFonts w:ascii="Arial" w:cs="Arial" w:eastAsia="Arial" w:hAnsi="Arial"/>
                <w:sz w:val="17"/>
                <w:szCs w:val="17"/>
              </w:rPr>
            </w:pPr>
            <w:r w:rsidDel="00000000" w:rsidR="00000000" w:rsidRPr="00000000">
              <w:rPr>
                <w:rFonts w:ascii="Arial" w:cs="Arial" w:eastAsia="Arial" w:hAnsi="Arial"/>
                <w:sz w:val="17"/>
                <w:szCs w:val="17"/>
                <w:rtl w:val="0"/>
              </w:rPr>
              <w:t xml:space="preserve">Logs behaviour </w:t>
            </w:r>
          </w:p>
          <w:p w:rsidR="00000000" w:rsidDel="00000000" w:rsidP="00000000" w:rsidRDefault="00000000" w:rsidRPr="00000000" w14:paraId="00000167">
            <w:pPr>
              <w:widowControl w:val="0"/>
              <w:numPr>
                <w:ilvl w:val="0"/>
                <w:numId w:val="6"/>
              </w:numPr>
              <w:ind w:left="720" w:hanging="360"/>
              <w:rPr>
                <w:rFonts w:ascii="Arial" w:cs="Arial" w:eastAsia="Arial" w:hAnsi="Arial"/>
                <w:sz w:val="17"/>
                <w:szCs w:val="17"/>
              </w:rPr>
            </w:pPr>
            <w:r w:rsidDel="00000000" w:rsidR="00000000" w:rsidRPr="00000000">
              <w:rPr>
                <w:rFonts w:ascii="Arial" w:cs="Arial" w:eastAsia="Arial" w:hAnsi="Arial"/>
                <w:sz w:val="17"/>
                <w:szCs w:val="17"/>
                <w:rtl w:val="0"/>
              </w:rPr>
              <w:t xml:space="preserve">Challenge poor behaviour – uses a variety of strategies</w:t>
            </w:r>
          </w:p>
          <w:p w:rsidR="00000000" w:rsidDel="00000000" w:rsidP="00000000" w:rsidRDefault="00000000" w:rsidRPr="00000000" w14:paraId="00000168">
            <w:pPr>
              <w:widowControl w:val="0"/>
              <w:rPr>
                <w:rFonts w:ascii="Arial" w:cs="Arial" w:eastAsia="Arial" w:hAnsi="Arial"/>
                <w:b w:val="1"/>
                <w:bCs w:val="1"/>
                <w:sz w:val="17"/>
                <w:szCs w:val="17"/>
              </w:rPr>
            </w:pPr>
            <w:r w:rsidDel="00000000" w:rsidR="00000000" w:rsidRPr="00000000">
              <w:rPr>
                <w:rFonts w:ascii="Arial" w:cs="Arial" w:eastAsia="Arial" w:hAnsi="Arial"/>
                <w:b w:val="1"/>
                <w:bCs w:val="1"/>
                <w:sz w:val="17"/>
                <w:szCs w:val="17"/>
                <w:rtl w:val="0"/>
              </w:rPr>
              <w:t xml:space="preserve">Team Leader - </w:t>
            </w:r>
          </w:p>
          <w:p w:rsidR="00000000" w:rsidDel="00000000" w:rsidP="00000000" w:rsidRDefault="00000000" w:rsidRPr="00000000" w14:paraId="00000169">
            <w:pPr>
              <w:widowControl w:val="0"/>
              <w:numPr>
                <w:ilvl w:val="0"/>
                <w:numId w:val="28"/>
              </w:numPr>
              <w:ind w:left="720" w:hanging="360"/>
              <w:rPr>
                <w:rFonts w:ascii="Arial" w:cs="Arial" w:eastAsia="Arial" w:hAnsi="Arial"/>
                <w:sz w:val="17"/>
                <w:szCs w:val="17"/>
              </w:rPr>
            </w:pPr>
            <w:r w:rsidDel="00000000" w:rsidR="00000000" w:rsidRPr="00000000">
              <w:rPr>
                <w:rFonts w:ascii="Arial" w:cs="Arial" w:eastAsia="Arial" w:hAnsi="Arial"/>
                <w:sz w:val="17"/>
                <w:szCs w:val="17"/>
                <w:rtl w:val="0"/>
              </w:rPr>
              <w:t xml:space="preserve">Check in with class teachers to highlight any persistent orange cards and talk to child - teacher professional judgement of informing parents</w:t>
            </w:r>
          </w:p>
        </w:tc>
      </w:tr>
      <w:tr>
        <w:trPr>
          <w:cantSplit w:val="0"/>
          <w:trHeight w:val="1350" w:hRule="atLeast"/>
          <w:tblHeader w:val="0"/>
        </w:trPr>
        <w:tc>
          <w:tcPr>
            <w:shd w:fill="ffff00" w:val="clear"/>
            <w:tcMar>
              <w:top w:w="100.0" w:type="dxa"/>
              <w:left w:w="100.0" w:type="dxa"/>
              <w:bottom w:w="100.0" w:type="dxa"/>
              <w:right w:w="100.0" w:type="dxa"/>
            </w:tcMar>
            <w:vAlign w:val="top"/>
          </w:tcPr>
          <w:p w:rsidR="00000000" w:rsidDel="00000000" w:rsidP="00000000" w:rsidRDefault="00000000" w:rsidRPr="00000000" w14:paraId="0000016A">
            <w:pPr>
              <w:widowControl w:val="0"/>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Level 2</w:t>
            </w:r>
          </w:p>
          <w:p w:rsidR="00000000" w:rsidDel="00000000" w:rsidP="00000000" w:rsidRDefault="00000000" w:rsidRPr="00000000" w14:paraId="0000016B">
            <w:pPr>
              <w:widowControl w:val="0"/>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Yellow</w:t>
            </w:r>
          </w:p>
        </w:tc>
        <w:tc>
          <w:tcPr>
            <w:shd w:fill="auto" w:val="clear"/>
            <w:tcMar>
              <w:top w:w="100.0" w:type="dxa"/>
              <w:left w:w="100.0" w:type="dxa"/>
              <w:bottom w:w="100.0" w:type="dxa"/>
              <w:right w:w="100.0" w:type="dxa"/>
            </w:tcMar>
            <w:vAlign w:val="top"/>
          </w:tcPr>
          <w:p w:rsidR="00000000" w:rsidDel="00000000" w:rsidP="00000000" w:rsidRDefault="00000000" w:rsidRPr="00000000" w14:paraId="0000016C">
            <w:pPr>
              <w:widowControl w:val="0"/>
              <w:numPr>
                <w:ilvl w:val="0"/>
                <w:numId w:val="36"/>
              </w:numPr>
              <w:ind w:left="720" w:hanging="360"/>
              <w:rPr>
                <w:rFonts w:ascii="Arial" w:cs="Arial" w:eastAsia="Arial" w:hAnsi="Arial"/>
                <w:sz w:val="17"/>
                <w:szCs w:val="17"/>
              </w:rPr>
            </w:pPr>
            <w:r w:rsidDel="00000000" w:rsidR="00000000" w:rsidRPr="00000000">
              <w:rPr>
                <w:rFonts w:ascii="Arial" w:cs="Arial" w:eastAsia="Arial" w:hAnsi="Arial"/>
                <w:b w:val="1"/>
                <w:bCs w:val="1"/>
                <w:sz w:val="17"/>
                <w:szCs w:val="17"/>
                <w:rtl w:val="0"/>
              </w:rPr>
              <w:t xml:space="preserve">Persistent </w:t>
            </w:r>
            <w:r w:rsidDel="00000000" w:rsidR="00000000" w:rsidRPr="00000000">
              <w:rPr>
                <w:rFonts w:ascii="Arial" w:cs="Arial" w:eastAsia="Arial" w:hAnsi="Arial"/>
                <w:sz w:val="17"/>
                <w:szCs w:val="17"/>
                <w:rtl w:val="0"/>
              </w:rPr>
              <w:t xml:space="preserve">poor behaviour</w:t>
            </w:r>
          </w:p>
          <w:p w:rsidR="00000000" w:rsidDel="00000000" w:rsidP="00000000" w:rsidRDefault="00000000" w:rsidRPr="00000000" w14:paraId="0000016D">
            <w:pPr>
              <w:widowControl w:val="0"/>
              <w:numPr>
                <w:ilvl w:val="0"/>
                <w:numId w:val="36"/>
              </w:numPr>
              <w:ind w:left="720" w:hanging="360"/>
              <w:rPr>
                <w:rFonts w:ascii="Arial" w:cs="Arial" w:eastAsia="Arial" w:hAnsi="Arial"/>
                <w:sz w:val="17"/>
                <w:szCs w:val="17"/>
              </w:rPr>
            </w:pPr>
            <w:r w:rsidDel="00000000" w:rsidR="00000000" w:rsidRPr="00000000">
              <w:rPr>
                <w:rFonts w:ascii="Arial" w:cs="Arial" w:eastAsia="Arial" w:hAnsi="Arial"/>
                <w:sz w:val="17"/>
                <w:szCs w:val="17"/>
                <w:rtl w:val="0"/>
              </w:rPr>
              <w:t xml:space="preserve">Disruption in class</w:t>
            </w:r>
          </w:p>
          <w:p w:rsidR="00000000" w:rsidDel="00000000" w:rsidP="00000000" w:rsidRDefault="00000000" w:rsidRPr="00000000" w14:paraId="0000016E">
            <w:pPr>
              <w:widowControl w:val="0"/>
              <w:numPr>
                <w:ilvl w:val="0"/>
                <w:numId w:val="36"/>
              </w:numPr>
              <w:ind w:left="720" w:hanging="360"/>
              <w:rPr>
                <w:rFonts w:ascii="Arial" w:cs="Arial" w:eastAsia="Arial" w:hAnsi="Arial"/>
                <w:sz w:val="17"/>
                <w:szCs w:val="17"/>
              </w:rPr>
            </w:pPr>
            <w:r w:rsidDel="00000000" w:rsidR="00000000" w:rsidRPr="00000000">
              <w:rPr>
                <w:rFonts w:ascii="Arial" w:cs="Arial" w:eastAsia="Arial" w:hAnsi="Arial"/>
                <w:sz w:val="17"/>
                <w:szCs w:val="17"/>
                <w:rtl w:val="0"/>
              </w:rPr>
              <w:t xml:space="preserve">Insolence to class teacher</w:t>
            </w:r>
          </w:p>
          <w:p w:rsidR="00000000" w:rsidDel="00000000" w:rsidP="00000000" w:rsidRDefault="00000000" w:rsidRPr="00000000" w14:paraId="0000016F">
            <w:pPr>
              <w:widowControl w:val="0"/>
              <w:numPr>
                <w:ilvl w:val="0"/>
                <w:numId w:val="36"/>
              </w:numPr>
              <w:ind w:left="720" w:hanging="360"/>
              <w:rPr>
                <w:rFonts w:ascii="Arial" w:cs="Arial" w:eastAsia="Arial" w:hAnsi="Arial"/>
                <w:sz w:val="17"/>
                <w:szCs w:val="17"/>
              </w:rPr>
            </w:pPr>
            <w:r w:rsidDel="00000000" w:rsidR="00000000" w:rsidRPr="00000000">
              <w:rPr>
                <w:rFonts w:ascii="Arial" w:cs="Arial" w:eastAsia="Arial" w:hAnsi="Arial"/>
                <w:sz w:val="17"/>
                <w:szCs w:val="17"/>
                <w:rtl w:val="0"/>
              </w:rPr>
              <w:t xml:space="preserve">Erratic behaviour</w:t>
            </w:r>
          </w:p>
        </w:tc>
        <w:tc>
          <w:tcPr>
            <w:shd w:fill="auto" w:val="clear"/>
            <w:tcMar>
              <w:top w:w="100.0" w:type="dxa"/>
              <w:left w:w="100.0" w:type="dxa"/>
              <w:bottom w:w="100.0" w:type="dxa"/>
              <w:right w:w="100.0" w:type="dxa"/>
            </w:tcMar>
            <w:vAlign w:val="top"/>
          </w:tcPr>
          <w:p w:rsidR="00000000" w:rsidDel="00000000" w:rsidP="00000000" w:rsidRDefault="00000000" w:rsidRPr="00000000" w14:paraId="00000170">
            <w:pPr>
              <w:widowControl w:val="0"/>
              <w:numPr>
                <w:ilvl w:val="0"/>
                <w:numId w:val="7"/>
              </w:numPr>
              <w:ind w:left="720" w:hanging="360"/>
              <w:rPr>
                <w:rFonts w:ascii="Arial" w:cs="Arial" w:eastAsia="Arial" w:hAnsi="Arial"/>
                <w:sz w:val="17"/>
                <w:szCs w:val="17"/>
              </w:rPr>
            </w:pPr>
            <w:r w:rsidDel="00000000" w:rsidR="00000000" w:rsidRPr="00000000">
              <w:rPr>
                <w:rFonts w:ascii="Arial" w:cs="Arial" w:eastAsia="Arial" w:hAnsi="Arial"/>
                <w:sz w:val="17"/>
                <w:szCs w:val="17"/>
                <w:rtl w:val="0"/>
              </w:rPr>
              <w:t xml:space="preserve">Speak to perpetrator</w:t>
            </w:r>
          </w:p>
          <w:p w:rsidR="00000000" w:rsidDel="00000000" w:rsidP="00000000" w:rsidRDefault="00000000" w:rsidRPr="00000000" w14:paraId="00000171">
            <w:pPr>
              <w:widowControl w:val="0"/>
              <w:numPr>
                <w:ilvl w:val="0"/>
                <w:numId w:val="7"/>
              </w:numPr>
              <w:ind w:left="720" w:hanging="360"/>
              <w:rPr>
                <w:rFonts w:ascii="Arial" w:cs="Arial" w:eastAsia="Arial" w:hAnsi="Arial"/>
                <w:sz w:val="17"/>
                <w:szCs w:val="17"/>
              </w:rPr>
            </w:pPr>
            <w:r w:rsidDel="00000000" w:rsidR="00000000" w:rsidRPr="00000000">
              <w:rPr>
                <w:rFonts w:ascii="Arial" w:cs="Arial" w:eastAsia="Arial" w:hAnsi="Arial"/>
                <w:sz w:val="17"/>
                <w:szCs w:val="17"/>
                <w:rtl w:val="0"/>
              </w:rPr>
              <w:t xml:space="preserve">Investigate the incident further </w:t>
            </w:r>
          </w:p>
          <w:p w:rsidR="00000000" w:rsidDel="00000000" w:rsidP="00000000" w:rsidRDefault="00000000" w:rsidRPr="00000000" w14:paraId="00000172">
            <w:pPr>
              <w:widowControl w:val="0"/>
              <w:numPr>
                <w:ilvl w:val="0"/>
                <w:numId w:val="7"/>
              </w:numPr>
              <w:ind w:left="720" w:hanging="360"/>
              <w:rPr>
                <w:rFonts w:ascii="Arial" w:cs="Arial" w:eastAsia="Arial" w:hAnsi="Arial"/>
                <w:sz w:val="17"/>
                <w:szCs w:val="17"/>
              </w:rPr>
            </w:pPr>
            <w:r w:rsidDel="00000000" w:rsidR="00000000" w:rsidRPr="00000000">
              <w:rPr>
                <w:rFonts w:ascii="Arial" w:cs="Arial" w:eastAsia="Arial" w:hAnsi="Arial"/>
                <w:sz w:val="17"/>
                <w:szCs w:val="17"/>
                <w:rtl w:val="0"/>
              </w:rPr>
              <w:t xml:space="preserve">Apply sanctions - miss 15 minutes social time</w:t>
            </w:r>
          </w:p>
          <w:p w:rsidR="00000000" w:rsidDel="00000000" w:rsidP="00000000" w:rsidRDefault="00000000" w:rsidRPr="00000000" w14:paraId="00000173">
            <w:pPr>
              <w:widowControl w:val="0"/>
              <w:numPr>
                <w:ilvl w:val="0"/>
                <w:numId w:val="7"/>
              </w:numPr>
              <w:ind w:left="720" w:hanging="360"/>
              <w:rPr>
                <w:rFonts w:ascii="Arial" w:cs="Arial" w:eastAsia="Arial" w:hAnsi="Arial"/>
                <w:sz w:val="17"/>
                <w:szCs w:val="17"/>
              </w:rPr>
            </w:pPr>
            <w:r w:rsidDel="00000000" w:rsidR="00000000" w:rsidRPr="00000000">
              <w:rPr>
                <w:rFonts w:ascii="Arial" w:cs="Arial" w:eastAsia="Arial" w:hAnsi="Arial"/>
                <w:sz w:val="17"/>
                <w:szCs w:val="17"/>
                <w:rtl w:val="0"/>
              </w:rPr>
              <w:t xml:space="preserve">Finish work not completed</w:t>
            </w:r>
          </w:p>
        </w:tc>
        <w:tc>
          <w:tcPr>
            <w:shd w:fill="auto" w:val="clear"/>
            <w:tcMar>
              <w:top w:w="100.0" w:type="dxa"/>
              <w:left w:w="100.0" w:type="dxa"/>
              <w:bottom w:w="100.0" w:type="dxa"/>
              <w:right w:w="100.0" w:type="dxa"/>
            </w:tcMar>
            <w:vAlign w:val="top"/>
          </w:tcPr>
          <w:p w:rsidR="00000000" w:rsidDel="00000000" w:rsidP="00000000" w:rsidRDefault="00000000" w:rsidRPr="00000000" w14:paraId="00000174">
            <w:pPr>
              <w:widowControl w:val="0"/>
              <w:rPr>
                <w:rFonts w:ascii="Arial" w:cs="Arial" w:eastAsia="Arial" w:hAnsi="Arial"/>
                <w:sz w:val="17"/>
                <w:szCs w:val="17"/>
              </w:rPr>
            </w:pPr>
            <w:r w:rsidDel="00000000" w:rsidR="00000000" w:rsidRPr="00000000">
              <w:rPr>
                <w:rFonts w:ascii="Arial" w:cs="Arial" w:eastAsia="Arial" w:hAnsi="Arial"/>
                <w:b w:val="1"/>
                <w:bCs w:val="1"/>
                <w:sz w:val="17"/>
                <w:szCs w:val="17"/>
                <w:rtl w:val="0"/>
              </w:rPr>
              <w:t xml:space="preserve">Team Leader -</w:t>
            </w:r>
            <w:r w:rsidDel="00000000" w:rsidR="00000000" w:rsidRPr="00000000">
              <w:rPr>
                <w:rtl w:val="0"/>
              </w:rPr>
            </w:r>
          </w:p>
          <w:p w:rsidR="00000000" w:rsidDel="00000000" w:rsidP="00000000" w:rsidRDefault="00000000" w:rsidRPr="00000000" w14:paraId="00000175">
            <w:pPr>
              <w:widowControl w:val="0"/>
              <w:numPr>
                <w:ilvl w:val="0"/>
                <w:numId w:val="10"/>
              </w:numPr>
              <w:ind w:left="720" w:hanging="360"/>
              <w:rPr>
                <w:rFonts w:ascii="Arial" w:cs="Arial" w:eastAsia="Arial" w:hAnsi="Arial"/>
                <w:sz w:val="17"/>
                <w:szCs w:val="17"/>
              </w:rPr>
            </w:pPr>
            <w:r w:rsidDel="00000000" w:rsidR="00000000" w:rsidRPr="00000000">
              <w:rPr>
                <w:rFonts w:ascii="Arial" w:cs="Arial" w:eastAsia="Arial" w:hAnsi="Arial"/>
                <w:sz w:val="17"/>
                <w:szCs w:val="17"/>
                <w:rtl w:val="0"/>
              </w:rPr>
              <w:t xml:space="preserve">Persistent poor behaviour</w:t>
            </w:r>
          </w:p>
          <w:p w:rsidR="00000000" w:rsidDel="00000000" w:rsidP="00000000" w:rsidRDefault="00000000" w:rsidRPr="00000000" w14:paraId="00000176">
            <w:pPr>
              <w:widowControl w:val="0"/>
              <w:numPr>
                <w:ilvl w:val="0"/>
                <w:numId w:val="10"/>
              </w:numPr>
              <w:ind w:left="720" w:hanging="360"/>
              <w:rPr>
                <w:rFonts w:ascii="Arial" w:cs="Arial" w:eastAsia="Arial" w:hAnsi="Arial"/>
                <w:sz w:val="17"/>
                <w:szCs w:val="17"/>
              </w:rPr>
            </w:pPr>
            <w:r w:rsidDel="00000000" w:rsidR="00000000" w:rsidRPr="00000000">
              <w:rPr>
                <w:rFonts w:ascii="Arial" w:cs="Arial" w:eastAsia="Arial" w:hAnsi="Arial"/>
                <w:sz w:val="17"/>
                <w:szCs w:val="17"/>
                <w:rtl w:val="0"/>
              </w:rPr>
              <w:t xml:space="preserve">Supports class teachers</w:t>
            </w:r>
          </w:p>
          <w:p w:rsidR="00000000" w:rsidDel="00000000" w:rsidP="00000000" w:rsidRDefault="00000000" w:rsidRPr="00000000" w14:paraId="00000177">
            <w:pPr>
              <w:widowControl w:val="0"/>
              <w:numPr>
                <w:ilvl w:val="0"/>
                <w:numId w:val="10"/>
              </w:numPr>
              <w:ind w:left="720" w:hanging="360"/>
              <w:rPr>
                <w:rFonts w:ascii="Arial" w:cs="Arial" w:eastAsia="Arial" w:hAnsi="Arial"/>
                <w:sz w:val="17"/>
                <w:szCs w:val="17"/>
              </w:rPr>
            </w:pPr>
            <w:r w:rsidDel="00000000" w:rsidR="00000000" w:rsidRPr="00000000">
              <w:rPr>
                <w:rFonts w:ascii="Arial" w:cs="Arial" w:eastAsia="Arial" w:hAnsi="Arial"/>
                <w:sz w:val="17"/>
                <w:szCs w:val="17"/>
                <w:rtl w:val="0"/>
              </w:rPr>
              <w:t xml:space="preserve">Applies sanctions as appropriate.</w:t>
            </w:r>
          </w:p>
          <w:p w:rsidR="00000000" w:rsidDel="00000000" w:rsidP="00000000" w:rsidRDefault="00000000" w:rsidRPr="00000000" w14:paraId="00000178">
            <w:pPr>
              <w:widowControl w:val="0"/>
              <w:numPr>
                <w:ilvl w:val="0"/>
                <w:numId w:val="10"/>
              </w:numPr>
              <w:ind w:left="720" w:hanging="360"/>
              <w:rPr>
                <w:rFonts w:ascii="Arial" w:cs="Arial" w:eastAsia="Arial" w:hAnsi="Arial"/>
                <w:sz w:val="17"/>
                <w:szCs w:val="17"/>
              </w:rPr>
            </w:pPr>
            <w:r w:rsidDel="00000000" w:rsidR="00000000" w:rsidRPr="00000000">
              <w:rPr>
                <w:rFonts w:ascii="Arial" w:cs="Arial" w:eastAsia="Arial" w:hAnsi="Arial"/>
                <w:sz w:val="17"/>
                <w:szCs w:val="17"/>
                <w:rtl w:val="0"/>
              </w:rPr>
              <w:t xml:space="preserve">Reports to SLG where appropriate</w:t>
            </w:r>
          </w:p>
          <w:p w:rsidR="00000000" w:rsidDel="00000000" w:rsidP="00000000" w:rsidRDefault="00000000" w:rsidRPr="00000000" w14:paraId="00000179">
            <w:pPr>
              <w:widowControl w:val="0"/>
              <w:numPr>
                <w:ilvl w:val="0"/>
                <w:numId w:val="10"/>
              </w:numPr>
              <w:ind w:left="720" w:hanging="360"/>
              <w:rPr>
                <w:rFonts w:ascii="Arial" w:cs="Arial" w:eastAsia="Arial" w:hAnsi="Arial"/>
                <w:sz w:val="17"/>
                <w:szCs w:val="17"/>
              </w:rPr>
            </w:pPr>
            <w:r w:rsidDel="00000000" w:rsidR="00000000" w:rsidRPr="00000000">
              <w:rPr>
                <w:rFonts w:ascii="Arial" w:cs="Arial" w:eastAsia="Arial" w:hAnsi="Arial"/>
                <w:sz w:val="17"/>
                <w:szCs w:val="17"/>
                <w:rtl w:val="0"/>
              </w:rPr>
              <w:t xml:space="preserve">Teacher professional judgement to inform parents</w:t>
            </w:r>
          </w:p>
        </w:tc>
      </w:tr>
      <w:tr>
        <w:trPr>
          <w:cantSplit w:val="0"/>
          <w:trHeight w:val="932.9296875" w:hRule="atLeast"/>
          <w:tblHeader w:val="0"/>
        </w:trPr>
        <w:tc>
          <w:tcPr>
            <w:vMerge w:val="restart"/>
            <w:shd w:fill="ff0000" w:val="clear"/>
            <w:tcMar>
              <w:top w:w="100.0" w:type="dxa"/>
              <w:left w:w="100.0" w:type="dxa"/>
              <w:bottom w:w="100.0" w:type="dxa"/>
              <w:right w:w="100.0" w:type="dxa"/>
            </w:tcMar>
            <w:vAlign w:val="top"/>
          </w:tcPr>
          <w:p w:rsidR="00000000" w:rsidDel="00000000" w:rsidP="00000000" w:rsidRDefault="00000000" w:rsidRPr="00000000" w14:paraId="0000017A">
            <w:pPr>
              <w:widowControl w:val="0"/>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Level 3</w:t>
            </w:r>
          </w:p>
          <w:p w:rsidR="00000000" w:rsidDel="00000000" w:rsidP="00000000" w:rsidRDefault="00000000" w:rsidRPr="00000000" w14:paraId="0000017B">
            <w:pPr>
              <w:widowControl w:val="0"/>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Red</w:t>
            </w:r>
          </w:p>
        </w:tc>
        <w:tc>
          <w:tcPr>
            <w:shd w:fill="auto" w:val="clear"/>
            <w:tcMar>
              <w:top w:w="100.0" w:type="dxa"/>
              <w:left w:w="100.0" w:type="dxa"/>
              <w:bottom w:w="100.0" w:type="dxa"/>
              <w:right w:w="100.0" w:type="dxa"/>
            </w:tcMar>
            <w:vAlign w:val="top"/>
          </w:tcPr>
          <w:p w:rsidR="00000000" w:rsidDel="00000000" w:rsidP="00000000" w:rsidRDefault="00000000" w:rsidRPr="00000000" w14:paraId="0000017C">
            <w:pPr>
              <w:widowControl w:val="0"/>
              <w:numPr>
                <w:ilvl w:val="0"/>
                <w:numId w:val="36"/>
              </w:numPr>
              <w:ind w:left="720" w:hanging="360"/>
              <w:rPr>
                <w:rFonts w:ascii="Arial" w:cs="Arial" w:eastAsia="Arial" w:hAnsi="Arial"/>
                <w:sz w:val="17"/>
                <w:szCs w:val="17"/>
              </w:rPr>
            </w:pPr>
            <w:r w:rsidDel="00000000" w:rsidR="00000000" w:rsidRPr="00000000">
              <w:rPr>
                <w:rFonts w:ascii="Arial" w:cs="Arial" w:eastAsia="Arial" w:hAnsi="Arial"/>
                <w:sz w:val="17"/>
                <w:szCs w:val="17"/>
                <w:rtl w:val="0"/>
              </w:rPr>
              <w:t xml:space="preserve">Physical aggression, swearing, racism, stealing, bullying, damage or improper use of school equipment, threatening behaviour, not following school rules, inc. non-compliance</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17D">
            <w:pPr>
              <w:widowControl w:val="0"/>
              <w:numPr>
                <w:ilvl w:val="0"/>
                <w:numId w:val="8"/>
              </w:numPr>
              <w:ind w:left="720" w:hanging="360"/>
              <w:rPr>
                <w:rFonts w:ascii="Arial" w:cs="Arial" w:eastAsia="Arial" w:hAnsi="Arial"/>
                <w:sz w:val="17"/>
                <w:szCs w:val="17"/>
              </w:rPr>
            </w:pPr>
            <w:r w:rsidDel="00000000" w:rsidR="00000000" w:rsidRPr="00000000">
              <w:rPr>
                <w:rFonts w:ascii="Arial" w:cs="Arial" w:eastAsia="Arial" w:hAnsi="Arial"/>
                <w:sz w:val="17"/>
                <w:szCs w:val="17"/>
                <w:rtl w:val="0"/>
              </w:rPr>
              <w:t xml:space="preserve">1:1 contact with the child’s parent</w:t>
            </w:r>
          </w:p>
          <w:p w:rsidR="00000000" w:rsidDel="00000000" w:rsidP="00000000" w:rsidRDefault="00000000" w:rsidRPr="00000000" w14:paraId="0000017E">
            <w:pPr>
              <w:widowControl w:val="0"/>
              <w:numPr>
                <w:ilvl w:val="0"/>
                <w:numId w:val="8"/>
              </w:numPr>
              <w:ind w:left="720" w:hanging="360"/>
              <w:rPr>
                <w:rFonts w:ascii="Arial" w:cs="Arial" w:eastAsia="Arial" w:hAnsi="Arial"/>
                <w:sz w:val="17"/>
                <w:szCs w:val="17"/>
              </w:rPr>
            </w:pPr>
            <w:r w:rsidDel="00000000" w:rsidR="00000000" w:rsidRPr="00000000">
              <w:rPr>
                <w:rFonts w:ascii="Arial" w:cs="Arial" w:eastAsia="Arial" w:hAnsi="Arial"/>
                <w:sz w:val="17"/>
                <w:szCs w:val="17"/>
                <w:rtl w:val="0"/>
              </w:rPr>
              <w:t xml:space="preserve">Set up targets</w:t>
            </w:r>
          </w:p>
          <w:p w:rsidR="00000000" w:rsidDel="00000000" w:rsidP="00000000" w:rsidRDefault="00000000" w:rsidRPr="00000000" w14:paraId="0000017F">
            <w:pPr>
              <w:widowControl w:val="0"/>
              <w:numPr>
                <w:ilvl w:val="0"/>
                <w:numId w:val="8"/>
              </w:numPr>
              <w:ind w:left="720" w:hanging="360"/>
              <w:rPr>
                <w:rFonts w:ascii="Arial" w:cs="Arial" w:eastAsia="Arial" w:hAnsi="Arial"/>
                <w:sz w:val="17"/>
                <w:szCs w:val="17"/>
              </w:rPr>
            </w:pPr>
            <w:r w:rsidDel="00000000" w:rsidR="00000000" w:rsidRPr="00000000">
              <w:rPr>
                <w:rFonts w:ascii="Arial" w:cs="Arial" w:eastAsia="Arial" w:hAnsi="Arial"/>
                <w:sz w:val="17"/>
                <w:szCs w:val="17"/>
                <w:rtl w:val="0"/>
              </w:rPr>
              <w:t xml:space="preserve">Target support</w:t>
            </w:r>
          </w:p>
          <w:p w:rsidR="00000000" w:rsidDel="00000000" w:rsidP="00000000" w:rsidRDefault="00000000" w:rsidRPr="00000000" w14:paraId="00000180">
            <w:pPr>
              <w:widowControl w:val="0"/>
              <w:numPr>
                <w:ilvl w:val="0"/>
                <w:numId w:val="8"/>
              </w:numPr>
              <w:ind w:left="720" w:hanging="360"/>
              <w:rPr>
                <w:rFonts w:ascii="Arial" w:cs="Arial" w:eastAsia="Arial" w:hAnsi="Arial"/>
                <w:sz w:val="17"/>
                <w:szCs w:val="17"/>
              </w:rPr>
            </w:pPr>
            <w:r w:rsidDel="00000000" w:rsidR="00000000" w:rsidRPr="00000000">
              <w:rPr>
                <w:rFonts w:ascii="Arial" w:cs="Arial" w:eastAsia="Arial" w:hAnsi="Arial"/>
                <w:sz w:val="17"/>
                <w:szCs w:val="17"/>
                <w:rtl w:val="0"/>
              </w:rPr>
              <w:t xml:space="preserve">Team Leader to Liaise with teacher</w:t>
            </w:r>
          </w:p>
          <w:p w:rsidR="00000000" w:rsidDel="00000000" w:rsidP="00000000" w:rsidRDefault="00000000" w:rsidRPr="00000000" w14:paraId="00000181">
            <w:pPr>
              <w:widowControl w:val="0"/>
              <w:rPr>
                <w:rFonts w:ascii="Arial" w:cs="Arial" w:eastAsia="Arial" w:hAnsi="Arial"/>
                <w:sz w:val="17"/>
                <w:szCs w:val="17"/>
              </w:rPr>
            </w:pPr>
            <w:r w:rsidDel="00000000" w:rsidR="00000000" w:rsidRPr="00000000">
              <w:rPr>
                <w:rtl w:val="0"/>
              </w:rPr>
            </w:r>
          </w:p>
          <w:p w:rsidR="00000000" w:rsidDel="00000000" w:rsidP="00000000" w:rsidRDefault="00000000" w:rsidRPr="00000000" w14:paraId="00000182">
            <w:pPr>
              <w:widowControl w:val="0"/>
              <w:rPr>
                <w:rFonts w:ascii="Arial" w:cs="Arial" w:eastAsia="Arial" w:hAnsi="Arial"/>
                <w:sz w:val="17"/>
                <w:szCs w:val="17"/>
              </w:rPr>
            </w:pPr>
            <w:r w:rsidDel="00000000" w:rsidR="00000000" w:rsidRPr="00000000">
              <w:rPr>
                <w:rtl w:val="0"/>
              </w:rPr>
            </w:r>
          </w:p>
          <w:p w:rsidR="00000000" w:rsidDel="00000000" w:rsidP="00000000" w:rsidRDefault="00000000" w:rsidRPr="00000000" w14:paraId="00000183">
            <w:pPr>
              <w:widowControl w:val="0"/>
              <w:rPr>
                <w:rFonts w:ascii="Arial" w:cs="Arial" w:eastAsia="Arial" w:hAnsi="Arial"/>
                <w:sz w:val="17"/>
                <w:szCs w:val="17"/>
              </w:rPr>
            </w:pPr>
            <w:r w:rsidDel="00000000" w:rsidR="00000000" w:rsidRPr="00000000">
              <w:rPr>
                <w:rtl w:val="0"/>
              </w:rPr>
            </w:r>
          </w:p>
          <w:p w:rsidR="00000000" w:rsidDel="00000000" w:rsidP="00000000" w:rsidRDefault="00000000" w:rsidRPr="00000000" w14:paraId="00000184">
            <w:pPr>
              <w:widowControl w:val="0"/>
              <w:rPr>
                <w:rFonts w:ascii="Arial" w:cs="Arial" w:eastAsia="Arial" w:hAnsi="Arial"/>
                <w:sz w:val="17"/>
                <w:szCs w:val="17"/>
              </w:rPr>
            </w:pPr>
            <w:r w:rsidDel="00000000" w:rsidR="00000000" w:rsidRPr="00000000">
              <w:rPr>
                <w:rtl w:val="0"/>
              </w:rPr>
            </w:r>
          </w:p>
          <w:p w:rsidR="00000000" w:rsidDel="00000000" w:rsidP="00000000" w:rsidRDefault="00000000" w:rsidRPr="00000000" w14:paraId="00000185">
            <w:pPr>
              <w:widowControl w:val="0"/>
              <w:rPr>
                <w:rFonts w:ascii="Arial" w:cs="Arial" w:eastAsia="Arial" w:hAnsi="Arial"/>
                <w:sz w:val="17"/>
                <w:szCs w:val="17"/>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86">
            <w:pPr>
              <w:widowControl w:val="0"/>
              <w:rPr>
                <w:rFonts w:ascii="Arial" w:cs="Arial" w:eastAsia="Arial" w:hAnsi="Arial"/>
                <w:sz w:val="17"/>
                <w:szCs w:val="17"/>
              </w:rPr>
            </w:pPr>
            <w:r w:rsidDel="00000000" w:rsidR="00000000" w:rsidRPr="00000000">
              <w:rPr>
                <w:rFonts w:ascii="Arial" w:cs="Arial" w:eastAsia="Arial" w:hAnsi="Arial"/>
                <w:b w:val="1"/>
                <w:bCs w:val="1"/>
                <w:sz w:val="17"/>
                <w:szCs w:val="17"/>
                <w:rtl w:val="0"/>
              </w:rPr>
              <w:t xml:space="preserve">SLG- </w:t>
            </w:r>
            <w:r w:rsidDel="00000000" w:rsidR="00000000" w:rsidRPr="00000000">
              <w:rPr>
                <w:rFonts w:ascii="Arial" w:cs="Arial" w:eastAsia="Arial" w:hAnsi="Arial"/>
                <w:sz w:val="17"/>
                <w:szCs w:val="17"/>
                <w:rtl w:val="0"/>
              </w:rPr>
              <w:t xml:space="preserve">Decides upon suitable sanctions.</w:t>
            </w:r>
          </w:p>
          <w:p w:rsidR="00000000" w:rsidDel="00000000" w:rsidP="00000000" w:rsidRDefault="00000000" w:rsidRPr="00000000" w14:paraId="00000187">
            <w:pPr>
              <w:widowControl w:val="0"/>
              <w:numPr>
                <w:ilvl w:val="0"/>
                <w:numId w:val="19"/>
              </w:numPr>
              <w:ind w:left="720" w:hanging="360"/>
              <w:rPr>
                <w:rFonts w:ascii="Arial" w:cs="Arial" w:eastAsia="Arial" w:hAnsi="Arial"/>
                <w:sz w:val="17"/>
                <w:szCs w:val="17"/>
              </w:rPr>
            </w:pPr>
            <w:r w:rsidDel="00000000" w:rsidR="00000000" w:rsidRPr="00000000">
              <w:rPr>
                <w:rFonts w:ascii="Arial" w:cs="Arial" w:eastAsia="Arial" w:hAnsi="Arial"/>
                <w:sz w:val="17"/>
                <w:szCs w:val="17"/>
                <w:rtl w:val="0"/>
              </w:rPr>
              <w:t xml:space="preserve">Informs/ liaises with parents where necessary</w:t>
            </w:r>
          </w:p>
          <w:p w:rsidR="00000000" w:rsidDel="00000000" w:rsidP="00000000" w:rsidRDefault="00000000" w:rsidRPr="00000000" w14:paraId="00000188">
            <w:pPr>
              <w:widowControl w:val="0"/>
              <w:numPr>
                <w:ilvl w:val="0"/>
                <w:numId w:val="19"/>
              </w:numPr>
              <w:ind w:left="720" w:hanging="360"/>
              <w:rPr>
                <w:rFonts w:ascii="Arial" w:cs="Arial" w:eastAsia="Arial" w:hAnsi="Arial"/>
                <w:sz w:val="17"/>
                <w:szCs w:val="17"/>
              </w:rPr>
            </w:pPr>
            <w:r w:rsidDel="00000000" w:rsidR="00000000" w:rsidRPr="00000000">
              <w:rPr>
                <w:rFonts w:ascii="Arial" w:cs="Arial" w:eastAsia="Arial" w:hAnsi="Arial"/>
                <w:sz w:val="17"/>
                <w:szCs w:val="17"/>
                <w:rtl w:val="0"/>
              </w:rPr>
              <w:t xml:space="preserve">Liaises with SLT (if needed) </w:t>
            </w:r>
          </w:p>
        </w:tc>
      </w:tr>
      <w:tr>
        <w:trPr>
          <w:cantSplit w:val="0"/>
          <w:trHeight w:val="932.9296875" w:hRule="atLeast"/>
          <w:tblHeader w:val="0"/>
        </w:trPr>
        <w:tc>
          <w:tcPr>
            <w:vMerge w:val="continue"/>
            <w:shd w:fill="ff0000" w:val="clear"/>
            <w:tcMar>
              <w:top w:w="100.0" w:type="dxa"/>
              <w:left w:w="100.0" w:type="dxa"/>
              <w:bottom w:w="100.0" w:type="dxa"/>
              <w:right w:w="100.0" w:type="dxa"/>
            </w:tcMar>
            <w:vAlign w:val="top"/>
          </w:tcPr>
          <w:p w:rsidR="00000000" w:rsidDel="00000000" w:rsidP="00000000" w:rsidRDefault="00000000" w:rsidRPr="00000000" w14:paraId="000001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7"/>
                <w:szCs w:val="17"/>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8A">
            <w:pPr>
              <w:widowControl w:val="0"/>
              <w:rPr>
                <w:rFonts w:ascii="Arial" w:cs="Arial" w:eastAsia="Arial" w:hAnsi="Arial"/>
                <w:sz w:val="17"/>
                <w:szCs w:val="17"/>
              </w:rPr>
            </w:pPr>
            <w:r w:rsidDel="00000000" w:rsidR="00000000" w:rsidRPr="00000000">
              <w:rPr>
                <w:rFonts w:ascii="Arial" w:cs="Arial" w:eastAsia="Arial" w:hAnsi="Arial"/>
                <w:sz w:val="17"/>
                <w:szCs w:val="17"/>
                <w:rtl w:val="0"/>
              </w:rPr>
              <w:t xml:space="preserve">Any behavioural problem that is reported by Teachers/SLG</w:t>
            </w:r>
          </w:p>
          <w:p w:rsidR="00000000" w:rsidDel="00000000" w:rsidP="00000000" w:rsidRDefault="00000000" w:rsidRPr="00000000" w14:paraId="0000018B">
            <w:pPr>
              <w:widowControl w:val="0"/>
              <w:rPr>
                <w:rFonts w:ascii="Arial" w:cs="Arial" w:eastAsia="Arial" w:hAnsi="Arial"/>
                <w:sz w:val="17"/>
                <w:szCs w:val="17"/>
              </w:rPr>
            </w:pPr>
            <w:r w:rsidDel="00000000" w:rsidR="00000000" w:rsidRPr="00000000">
              <w:rPr>
                <w:rtl w:val="0"/>
              </w:rPr>
            </w:r>
          </w:p>
          <w:p w:rsidR="00000000" w:rsidDel="00000000" w:rsidP="00000000" w:rsidRDefault="00000000" w:rsidRPr="00000000" w14:paraId="0000018C">
            <w:pPr>
              <w:widowControl w:val="0"/>
              <w:rPr>
                <w:rFonts w:ascii="Arial" w:cs="Arial" w:eastAsia="Arial" w:hAnsi="Arial"/>
                <w:sz w:val="17"/>
                <w:szCs w:val="17"/>
              </w:rPr>
            </w:pPr>
            <w:r w:rsidDel="00000000" w:rsidR="00000000" w:rsidRPr="00000000">
              <w:rPr>
                <w:rFonts w:ascii="Arial" w:cs="Arial" w:eastAsia="Arial" w:hAnsi="Arial"/>
                <w:sz w:val="17"/>
                <w:szCs w:val="17"/>
                <w:rtl w:val="0"/>
              </w:rPr>
              <w:t xml:space="preserve">(Medium level) Physical aggression, swearing, racism, homophonic behaviour, stealing, bullying, child on child abuse, damage or improper use of school equipment, threatening behaviour, not following school rules, inc. non-compliance</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7"/>
                <w:szCs w:val="17"/>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8E">
            <w:pPr>
              <w:widowControl w:val="0"/>
              <w:rPr>
                <w:rFonts w:ascii="Arial" w:cs="Arial" w:eastAsia="Arial" w:hAnsi="Arial"/>
                <w:sz w:val="17"/>
                <w:szCs w:val="17"/>
              </w:rPr>
            </w:pPr>
            <w:r w:rsidDel="00000000" w:rsidR="00000000" w:rsidRPr="00000000">
              <w:rPr>
                <w:rFonts w:ascii="Arial" w:cs="Arial" w:eastAsia="Arial" w:hAnsi="Arial"/>
                <w:b w:val="1"/>
                <w:bCs w:val="1"/>
                <w:sz w:val="17"/>
                <w:szCs w:val="17"/>
                <w:rtl w:val="0"/>
              </w:rPr>
              <w:t xml:space="preserve">SLT -</w:t>
            </w:r>
            <w:r w:rsidDel="00000000" w:rsidR="00000000" w:rsidRPr="00000000">
              <w:rPr>
                <w:rtl w:val="0"/>
              </w:rPr>
            </w:r>
          </w:p>
          <w:p w:rsidR="00000000" w:rsidDel="00000000" w:rsidP="00000000" w:rsidRDefault="00000000" w:rsidRPr="00000000" w14:paraId="0000018F">
            <w:pPr>
              <w:widowControl w:val="0"/>
              <w:numPr>
                <w:ilvl w:val="0"/>
                <w:numId w:val="19"/>
              </w:numPr>
              <w:ind w:left="720" w:hanging="360"/>
              <w:rPr>
                <w:rFonts w:ascii="Arial" w:cs="Arial" w:eastAsia="Arial" w:hAnsi="Arial"/>
                <w:sz w:val="17"/>
                <w:szCs w:val="17"/>
              </w:rPr>
            </w:pPr>
            <w:r w:rsidDel="00000000" w:rsidR="00000000" w:rsidRPr="00000000">
              <w:rPr>
                <w:rFonts w:ascii="Arial" w:cs="Arial" w:eastAsia="Arial" w:hAnsi="Arial"/>
                <w:sz w:val="17"/>
                <w:szCs w:val="17"/>
                <w:rtl w:val="0"/>
              </w:rPr>
              <w:t xml:space="preserve">Decides upon suitable sanctions.</w:t>
            </w:r>
          </w:p>
          <w:p w:rsidR="00000000" w:rsidDel="00000000" w:rsidP="00000000" w:rsidRDefault="00000000" w:rsidRPr="00000000" w14:paraId="00000190">
            <w:pPr>
              <w:widowControl w:val="0"/>
              <w:numPr>
                <w:ilvl w:val="0"/>
                <w:numId w:val="19"/>
              </w:numPr>
              <w:ind w:left="720" w:hanging="360"/>
              <w:rPr>
                <w:rFonts w:ascii="Arial" w:cs="Arial" w:eastAsia="Arial" w:hAnsi="Arial"/>
                <w:sz w:val="17"/>
                <w:szCs w:val="17"/>
              </w:rPr>
            </w:pPr>
            <w:r w:rsidDel="00000000" w:rsidR="00000000" w:rsidRPr="00000000">
              <w:rPr>
                <w:rFonts w:ascii="Arial" w:cs="Arial" w:eastAsia="Arial" w:hAnsi="Arial"/>
                <w:sz w:val="17"/>
                <w:szCs w:val="17"/>
                <w:rtl w:val="0"/>
              </w:rPr>
              <w:t xml:space="preserve">Informs/ liaises with parents where necessary</w:t>
            </w:r>
          </w:p>
          <w:p w:rsidR="00000000" w:rsidDel="00000000" w:rsidP="00000000" w:rsidRDefault="00000000" w:rsidRPr="00000000" w14:paraId="00000191">
            <w:pPr>
              <w:widowControl w:val="0"/>
              <w:numPr>
                <w:ilvl w:val="0"/>
                <w:numId w:val="19"/>
              </w:numPr>
              <w:ind w:left="720" w:hanging="360"/>
              <w:rPr>
                <w:rFonts w:ascii="Arial" w:cs="Arial" w:eastAsia="Arial" w:hAnsi="Arial"/>
                <w:sz w:val="17"/>
                <w:szCs w:val="17"/>
              </w:rPr>
            </w:pPr>
            <w:r w:rsidDel="00000000" w:rsidR="00000000" w:rsidRPr="00000000">
              <w:rPr>
                <w:rFonts w:ascii="Arial" w:cs="Arial" w:eastAsia="Arial" w:hAnsi="Arial"/>
                <w:sz w:val="17"/>
                <w:szCs w:val="17"/>
                <w:rtl w:val="0"/>
              </w:rPr>
              <w:t xml:space="preserve">Consider if report card is needed</w:t>
            </w:r>
          </w:p>
        </w:tc>
      </w:tr>
      <w:tr>
        <w:trPr>
          <w:cantSplit w:val="0"/>
          <w:tblHeader w:val="0"/>
        </w:trPr>
        <w:tc>
          <w:tcPr>
            <w:shd w:fill="cc0000" w:val="clear"/>
            <w:tcMar>
              <w:top w:w="100.0" w:type="dxa"/>
              <w:left w:w="100.0" w:type="dxa"/>
              <w:bottom w:w="100.0" w:type="dxa"/>
              <w:right w:w="100.0" w:type="dxa"/>
            </w:tcMar>
            <w:vAlign w:val="top"/>
          </w:tcPr>
          <w:p w:rsidR="00000000" w:rsidDel="00000000" w:rsidP="00000000" w:rsidRDefault="00000000" w:rsidRPr="00000000" w14:paraId="00000192">
            <w:pPr>
              <w:widowControl w:val="0"/>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Level 4</w:t>
            </w:r>
          </w:p>
          <w:p w:rsidR="00000000" w:rsidDel="00000000" w:rsidP="00000000" w:rsidRDefault="00000000" w:rsidRPr="00000000" w14:paraId="00000193">
            <w:pPr>
              <w:widowControl w:val="0"/>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Red</w:t>
            </w:r>
          </w:p>
        </w:tc>
        <w:tc>
          <w:tcPr>
            <w:shd w:fill="auto" w:val="clear"/>
            <w:tcMar>
              <w:top w:w="100.0" w:type="dxa"/>
              <w:left w:w="100.0" w:type="dxa"/>
              <w:bottom w:w="100.0" w:type="dxa"/>
              <w:right w:w="100.0" w:type="dxa"/>
            </w:tcMar>
            <w:vAlign w:val="top"/>
          </w:tcPr>
          <w:p w:rsidR="00000000" w:rsidDel="00000000" w:rsidP="00000000" w:rsidRDefault="00000000" w:rsidRPr="00000000" w14:paraId="00000194">
            <w:pPr>
              <w:widowControl w:val="0"/>
              <w:rPr>
                <w:rFonts w:ascii="Arial" w:cs="Arial" w:eastAsia="Arial" w:hAnsi="Arial"/>
                <w:sz w:val="17"/>
                <w:szCs w:val="17"/>
              </w:rPr>
            </w:pPr>
            <w:r w:rsidDel="00000000" w:rsidR="00000000" w:rsidRPr="00000000">
              <w:rPr>
                <w:rFonts w:ascii="Arial" w:cs="Arial" w:eastAsia="Arial" w:hAnsi="Arial"/>
                <w:sz w:val="17"/>
                <w:szCs w:val="17"/>
                <w:rtl w:val="0"/>
              </w:rPr>
              <w:t xml:space="preserve">Any behavioural problem that is reported by SLT</w:t>
            </w:r>
          </w:p>
          <w:p w:rsidR="00000000" w:rsidDel="00000000" w:rsidP="00000000" w:rsidRDefault="00000000" w:rsidRPr="00000000" w14:paraId="00000195">
            <w:pPr>
              <w:widowControl w:val="0"/>
              <w:rPr>
                <w:rFonts w:ascii="Arial" w:cs="Arial" w:eastAsia="Arial" w:hAnsi="Arial"/>
                <w:sz w:val="17"/>
                <w:szCs w:val="17"/>
              </w:rPr>
            </w:pPr>
            <w:r w:rsidDel="00000000" w:rsidR="00000000" w:rsidRPr="00000000">
              <w:rPr>
                <w:rFonts w:ascii="Arial" w:cs="Arial" w:eastAsia="Arial" w:hAnsi="Arial"/>
                <w:sz w:val="17"/>
                <w:szCs w:val="17"/>
                <w:rtl w:val="0"/>
              </w:rPr>
              <w:t xml:space="preserve">(High level) </w:t>
            </w:r>
            <w:r w:rsidDel="00000000" w:rsidR="00000000" w:rsidRPr="00000000">
              <w:rPr>
                <w:rFonts w:ascii="Arial" w:cs="Arial" w:eastAsia="Arial" w:hAnsi="Arial"/>
                <w:b w:val="1"/>
                <w:bCs w:val="1"/>
                <w:sz w:val="17"/>
                <w:szCs w:val="17"/>
                <w:rtl w:val="0"/>
              </w:rPr>
              <w:t xml:space="preserve">Persistent or Serious</w:t>
            </w:r>
            <w:r w:rsidDel="00000000" w:rsidR="00000000" w:rsidRPr="00000000">
              <w:rPr>
                <w:rtl w:val="0"/>
              </w:rPr>
            </w:r>
          </w:p>
          <w:p w:rsidR="00000000" w:rsidDel="00000000" w:rsidP="00000000" w:rsidRDefault="00000000" w:rsidRPr="00000000" w14:paraId="00000196">
            <w:pPr>
              <w:widowControl w:val="0"/>
              <w:rPr>
                <w:rFonts w:ascii="Arial" w:cs="Arial" w:eastAsia="Arial" w:hAnsi="Arial"/>
                <w:sz w:val="17"/>
                <w:szCs w:val="17"/>
              </w:rPr>
            </w:pPr>
            <w:r w:rsidDel="00000000" w:rsidR="00000000" w:rsidRPr="00000000">
              <w:rPr>
                <w:rFonts w:ascii="Arial" w:cs="Arial" w:eastAsia="Arial" w:hAnsi="Arial"/>
                <w:sz w:val="17"/>
                <w:szCs w:val="17"/>
                <w:rtl w:val="0"/>
              </w:rPr>
              <w:t xml:space="preserve">Physical aggression, swearing, racism, homophonic behaviour, stealing, bullying, child on child abuse, damage, or improper use of school equipment, threatening behaviour, not following school rules, inc non-compliance</w:t>
            </w:r>
          </w:p>
        </w:tc>
        <w:tc>
          <w:tcPr>
            <w:shd w:fill="auto" w:val="clear"/>
            <w:tcMar>
              <w:top w:w="100.0" w:type="dxa"/>
              <w:left w:w="100.0" w:type="dxa"/>
              <w:bottom w:w="100.0" w:type="dxa"/>
              <w:right w:w="100.0" w:type="dxa"/>
            </w:tcMar>
            <w:vAlign w:val="top"/>
          </w:tcPr>
          <w:p w:rsidR="00000000" w:rsidDel="00000000" w:rsidP="00000000" w:rsidRDefault="00000000" w:rsidRPr="00000000" w14:paraId="00000197">
            <w:pPr>
              <w:widowControl w:val="0"/>
              <w:numPr>
                <w:ilvl w:val="0"/>
                <w:numId w:val="35"/>
              </w:numPr>
              <w:ind w:left="720" w:hanging="360"/>
              <w:rPr>
                <w:rFonts w:ascii="Arial" w:cs="Arial" w:eastAsia="Arial" w:hAnsi="Arial"/>
                <w:sz w:val="17"/>
                <w:szCs w:val="17"/>
              </w:rPr>
            </w:pPr>
            <w:r w:rsidDel="00000000" w:rsidR="00000000" w:rsidRPr="00000000">
              <w:rPr>
                <w:rFonts w:ascii="Arial" w:cs="Arial" w:eastAsia="Arial" w:hAnsi="Arial"/>
                <w:sz w:val="17"/>
                <w:szCs w:val="17"/>
                <w:rtl w:val="0"/>
              </w:rPr>
              <w:t xml:space="preserve">Apply sanctions </w:t>
            </w:r>
          </w:p>
          <w:p w:rsidR="00000000" w:rsidDel="00000000" w:rsidP="00000000" w:rsidRDefault="00000000" w:rsidRPr="00000000" w14:paraId="00000198">
            <w:pPr>
              <w:widowControl w:val="0"/>
              <w:numPr>
                <w:ilvl w:val="0"/>
                <w:numId w:val="35"/>
              </w:numPr>
              <w:ind w:left="720" w:hanging="360"/>
              <w:rPr>
                <w:rFonts w:ascii="Arial" w:cs="Arial" w:eastAsia="Arial" w:hAnsi="Arial"/>
                <w:sz w:val="17"/>
                <w:szCs w:val="17"/>
              </w:rPr>
            </w:pPr>
            <w:r w:rsidDel="00000000" w:rsidR="00000000" w:rsidRPr="00000000">
              <w:rPr>
                <w:rFonts w:ascii="Arial" w:cs="Arial" w:eastAsia="Arial" w:hAnsi="Arial"/>
                <w:sz w:val="17"/>
                <w:szCs w:val="17"/>
                <w:rtl w:val="0"/>
              </w:rPr>
              <w:t xml:space="preserve">Set up liaison with families</w:t>
            </w:r>
          </w:p>
          <w:p w:rsidR="00000000" w:rsidDel="00000000" w:rsidP="00000000" w:rsidRDefault="00000000" w:rsidRPr="00000000" w14:paraId="00000199">
            <w:pPr>
              <w:widowControl w:val="0"/>
              <w:numPr>
                <w:ilvl w:val="0"/>
                <w:numId w:val="35"/>
              </w:numPr>
              <w:ind w:left="720" w:hanging="360"/>
              <w:rPr>
                <w:rFonts w:ascii="Arial" w:cs="Arial" w:eastAsia="Arial" w:hAnsi="Arial"/>
                <w:sz w:val="17"/>
                <w:szCs w:val="17"/>
              </w:rPr>
            </w:pPr>
            <w:r w:rsidDel="00000000" w:rsidR="00000000" w:rsidRPr="00000000">
              <w:rPr>
                <w:rFonts w:ascii="Arial" w:cs="Arial" w:eastAsia="Arial" w:hAnsi="Arial"/>
                <w:sz w:val="17"/>
                <w:szCs w:val="17"/>
                <w:rtl w:val="0"/>
              </w:rPr>
              <w:t xml:space="preserve">Seclusion as appropriate</w:t>
            </w:r>
          </w:p>
          <w:p w:rsidR="00000000" w:rsidDel="00000000" w:rsidP="00000000" w:rsidRDefault="00000000" w:rsidRPr="00000000" w14:paraId="0000019A">
            <w:pPr>
              <w:widowControl w:val="0"/>
              <w:numPr>
                <w:ilvl w:val="0"/>
                <w:numId w:val="35"/>
              </w:numPr>
              <w:ind w:left="720" w:hanging="360"/>
              <w:rPr>
                <w:rFonts w:ascii="Arial" w:cs="Arial" w:eastAsia="Arial" w:hAnsi="Arial"/>
                <w:sz w:val="17"/>
                <w:szCs w:val="17"/>
              </w:rPr>
            </w:pPr>
            <w:r w:rsidDel="00000000" w:rsidR="00000000" w:rsidRPr="00000000">
              <w:rPr>
                <w:rFonts w:ascii="Arial" w:cs="Arial" w:eastAsia="Arial" w:hAnsi="Arial"/>
                <w:sz w:val="17"/>
                <w:szCs w:val="17"/>
                <w:rtl w:val="0"/>
              </w:rPr>
              <w:t xml:space="preserve">Missing of social time - inline with Behaviour policy and flow chart</w:t>
            </w:r>
          </w:p>
          <w:p w:rsidR="00000000" w:rsidDel="00000000" w:rsidP="00000000" w:rsidRDefault="00000000" w:rsidRPr="00000000" w14:paraId="0000019B">
            <w:pPr>
              <w:widowControl w:val="0"/>
              <w:numPr>
                <w:ilvl w:val="0"/>
                <w:numId w:val="35"/>
              </w:numPr>
              <w:ind w:left="720" w:hanging="360"/>
              <w:rPr>
                <w:rFonts w:ascii="Arial" w:cs="Arial" w:eastAsia="Arial" w:hAnsi="Arial"/>
                <w:sz w:val="17"/>
                <w:szCs w:val="17"/>
              </w:rPr>
            </w:pPr>
            <w:r w:rsidDel="00000000" w:rsidR="00000000" w:rsidRPr="00000000">
              <w:rPr>
                <w:rFonts w:ascii="Arial" w:cs="Arial" w:eastAsia="Arial" w:hAnsi="Arial"/>
                <w:sz w:val="17"/>
                <w:szCs w:val="17"/>
                <w:rtl w:val="0"/>
              </w:rPr>
              <w:t xml:space="preserve">Place child on report (after liaison with HT/DHT)</w:t>
            </w:r>
          </w:p>
          <w:p w:rsidR="00000000" w:rsidDel="00000000" w:rsidP="00000000" w:rsidRDefault="00000000" w:rsidRPr="00000000" w14:paraId="0000019C">
            <w:pPr>
              <w:widowControl w:val="0"/>
              <w:numPr>
                <w:ilvl w:val="0"/>
                <w:numId w:val="35"/>
              </w:numPr>
              <w:ind w:left="720" w:hanging="360"/>
              <w:rPr>
                <w:rFonts w:ascii="Arial" w:cs="Arial" w:eastAsia="Arial" w:hAnsi="Arial"/>
                <w:sz w:val="17"/>
                <w:szCs w:val="17"/>
              </w:rPr>
            </w:pPr>
            <w:r w:rsidDel="00000000" w:rsidR="00000000" w:rsidRPr="00000000">
              <w:rPr>
                <w:rFonts w:ascii="Arial" w:cs="Arial" w:eastAsia="Arial" w:hAnsi="Arial"/>
                <w:sz w:val="17"/>
                <w:szCs w:val="17"/>
                <w:rtl w:val="0"/>
              </w:rPr>
              <w:t xml:space="preserve">Reintegration plan outlined to support child moving back into class</w:t>
            </w:r>
          </w:p>
        </w:tc>
        <w:tc>
          <w:tcPr>
            <w:shd w:fill="auto" w:val="clear"/>
            <w:tcMar>
              <w:top w:w="100.0" w:type="dxa"/>
              <w:left w:w="100.0" w:type="dxa"/>
              <w:bottom w:w="100.0" w:type="dxa"/>
              <w:right w:w="100.0" w:type="dxa"/>
            </w:tcMar>
            <w:vAlign w:val="top"/>
          </w:tcPr>
          <w:p w:rsidR="00000000" w:rsidDel="00000000" w:rsidP="00000000" w:rsidRDefault="00000000" w:rsidRPr="00000000" w14:paraId="0000019D">
            <w:pPr>
              <w:widowControl w:val="0"/>
              <w:rPr>
                <w:rFonts w:ascii="Arial" w:cs="Arial" w:eastAsia="Arial" w:hAnsi="Arial"/>
                <w:sz w:val="17"/>
                <w:szCs w:val="17"/>
              </w:rPr>
            </w:pPr>
            <w:r w:rsidDel="00000000" w:rsidR="00000000" w:rsidRPr="00000000">
              <w:rPr>
                <w:rFonts w:ascii="Arial" w:cs="Arial" w:eastAsia="Arial" w:hAnsi="Arial"/>
                <w:b w:val="1"/>
                <w:bCs w:val="1"/>
                <w:sz w:val="17"/>
                <w:szCs w:val="17"/>
                <w:rtl w:val="0"/>
              </w:rPr>
              <w:t xml:space="preserve">Headteacher /DHT -</w:t>
            </w:r>
            <w:r w:rsidDel="00000000" w:rsidR="00000000" w:rsidRPr="00000000">
              <w:rPr>
                <w:rtl w:val="0"/>
              </w:rPr>
            </w:r>
          </w:p>
          <w:p w:rsidR="00000000" w:rsidDel="00000000" w:rsidP="00000000" w:rsidRDefault="00000000" w:rsidRPr="00000000" w14:paraId="0000019E">
            <w:pPr>
              <w:widowControl w:val="0"/>
              <w:numPr>
                <w:ilvl w:val="0"/>
                <w:numId w:val="34"/>
              </w:numPr>
              <w:ind w:left="720" w:hanging="360"/>
              <w:rPr>
                <w:rFonts w:ascii="Arial" w:cs="Arial" w:eastAsia="Arial" w:hAnsi="Arial"/>
                <w:sz w:val="17"/>
                <w:szCs w:val="17"/>
              </w:rPr>
            </w:pPr>
            <w:r w:rsidDel="00000000" w:rsidR="00000000" w:rsidRPr="00000000">
              <w:rPr>
                <w:rFonts w:ascii="Arial" w:cs="Arial" w:eastAsia="Arial" w:hAnsi="Arial"/>
                <w:sz w:val="17"/>
                <w:szCs w:val="17"/>
                <w:rtl w:val="0"/>
              </w:rPr>
              <w:t xml:space="preserve">Informs families formally</w:t>
            </w:r>
          </w:p>
          <w:p w:rsidR="00000000" w:rsidDel="00000000" w:rsidP="00000000" w:rsidRDefault="00000000" w:rsidRPr="00000000" w14:paraId="0000019F">
            <w:pPr>
              <w:widowControl w:val="0"/>
              <w:numPr>
                <w:ilvl w:val="0"/>
                <w:numId w:val="34"/>
              </w:numPr>
              <w:ind w:left="720" w:hanging="360"/>
              <w:rPr>
                <w:rFonts w:ascii="Arial" w:cs="Arial" w:eastAsia="Arial" w:hAnsi="Arial"/>
                <w:sz w:val="17"/>
                <w:szCs w:val="17"/>
              </w:rPr>
            </w:pPr>
            <w:r w:rsidDel="00000000" w:rsidR="00000000" w:rsidRPr="00000000">
              <w:rPr>
                <w:rFonts w:ascii="Arial" w:cs="Arial" w:eastAsia="Arial" w:hAnsi="Arial"/>
                <w:sz w:val="17"/>
                <w:szCs w:val="17"/>
                <w:rtl w:val="0"/>
              </w:rPr>
              <w:t xml:space="preserve">Suspension/Seclusion for a period of time where necessary/ sets up a modified timetable.</w:t>
            </w:r>
          </w:p>
          <w:p w:rsidR="00000000" w:rsidDel="00000000" w:rsidP="00000000" w:rsidRDefault="00000000" w:rsidRPr="00000000" w14:paraId="000001A0">
            <w:pPr>
              <w:widowControl w:val="0"/>
              <w:numPr>
                <w:ilvl w:val="0"/>
                <w:numId w:val="34"/>
              </w:numPr>
              <w:ind w:left="720" w:hanging="360"/>
              <w:rPr>
                <w:rFonts w:ascii="Arial" w:cs="Arial" w:eastAsia="Arial" w:hAnsi="Arial"/>
                <w:sz w:val="17"/>
                <w:szCs w:val="17"/>
              </w:rPr>
            </w:pPr>
            <w:r w:rsidDel="00000000" w:rsidR="00000000" w:rsidRPr="00000000">
              <w:rPr>
                <w:rFonts w:ascii="Arial" w:cs="Arial" w:eastAsia="Arial" w:hAnsi="Arial"/>
                <w:sz w:val="17"/>
                <w:szCs w:val="17"/>
                <w:rtl w:val="0"/>
              </w:rPr>
              <w:t xml:space="preserve">Informs Trustees / LA where necessary</w:t>
            </w:r>
          </w:p>
          <w:p w:rsidR="00000000" w:rsidDel="00000000" w:rsidP="00000000" w:rsidRDefault="00000000" w:rsidRPr="00000000" w14:paraId="000001A1">
            <w:pPr>
              <w:widowControl w:val="0"/>
              <w:rPr>
                <w:rFonts w:ascii="Arial" w:cs="Arial" w:eastAsia="Arial" w:hAnsi="Arial"/>
                <w:sz w:val="17"/>
                <w:szCs w:val="17"/>
              </w:rPr>
            </w:pPr>
            <w:r w:rsidDel="00000000" w:rsidR="00000000" w:rsidRPr="00000000">
              <w:rPr>
                <w:rtl w:val="0"/>
              </w:rPr>
            </w:r>
          </w:p>
        </w:tc>
      </w:tr>
    </w:tbl>
    <w:p w:rsidR="00000000" w:rsidDel="00000000" w:rsidP="00000000" w:rsidRDefault="00000000" w:rsidRPr="00000000" w14:paraId="000001A2">
      <w:pPr>
        <w:spacing w:line="276" w:lineRule="auto"/>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A3">
      <w:pPr>
        <w:ind w:left="0"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A4">
      <w:pP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1</w:t>
      </w:r>
      <w:r w:rsidDel="00000000" w:rsidR="00000000" w:rsidRPr="00000000">
        <w:rPr>
          <w:rFonts w:ascii="Calibri" w:cs="Calibri" w:eastAsia="Calibri" w:hAnsi="Calibri"/>
          <w:sz w:val="22"/>
          <w:szCs w:val="22"/>
          <w:rtl w:val="0"/>
        </w:rPr>
        <w:t xml:space="preserve">3</w:t>
      </w:r>
      <w:r w:rsidDel="00000000" w:rsidR="00000000" w:rsidRPr="00000000">
        <w:rPr>
          <w:rFonts w:ascii="Calibri" w:cs="Calibri" w:eastAsia="Calibri" w:hAnsi="Calibri"/>
          <w:sz w:val="22"/>
          <w:szCs w:val="22"/>
          <w:vertAlign w:val="baseline"/>
          <w:rtl w:val="0"/>
        </w:rPr>
        <w:t xml:space="preserve">.2 </w:t>
      </w:r>
      <w:r w:rsidDel="00000000" w:rsidR="00000000" w:rsidRPr="00000000">
        <w:rPr>
          <w:rFonts w:ascii="Calibri" w:cs="Calibri" w:eastAsia="Calibri" w:hAnsi="Calibri"/>
          <w:b w:val="1"/>
          <w:bCs w:val="1"/>
          <w:sz w:val="22"/>
          <w:szCs w:val="22"/>
          <w:vertAlign w:val="baseline"/>
          <w:rtl w:val="0"/>
        </w:rPr>
        <w:t xml:space="preserve">Over reference to the Head Teacher or senior leaders for punitive measures to be taken against pupils (rather than support for the teacher) is discouraged and can lead to these key people being forced to occupy a purely punitive role: </w:t>
      </w:r>
      <w:r w:rsidDel="00000000" w:rsidR="00000000" w:rsidRPr="00000000">
        <w:rPr>
          <w:rtl w:val="0"/>
        </w:rPr>
      </w:r>
    </w:p>
    <w:p w:rsidR="00000000" w:rsidDel="00000000" w:rsidP="00000000" w:rsidRDefault="00000000" w:rsidRPr="00000000" w14:paraId="000001A5">
      <w:pP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1A6">
      <w:pPr>
        <w:ind w:left="720" w:hanging="720"/>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(i)</w:t>
        <w:tab/>
        <w:t xml:space="preserve">It encourages some classroom teachers to abdicate their proper professional responsibility for maintaining order and discipline in the classroom;</w:t>
      </w:r>
    </w:p>
    <w:p w:rsidR="00000000" w:rsidDel="00000000" w:rsidP="00000000" w:rsidRDefault="00000000" w:rsidRPr="00000000" w14:paraId="000001A7">
      <w:pPr>
        <w:ind w:left="720" w:hanging="720"/>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(ii)</w:t>
        <w:tab/>
        <w:t xml:space="preserve">Punishment is delayed and therefore loses some of its effectiveness;</w:t>
      </w:r>
    </w:p>
    <w:p w:rsidR="00000000" w:rsidDel="00000000" w:rsidP="00000000" w:rsidRDefault="00000000" w:rsidRPr="00000000" w14:paraId="000001A8">
      <w:pPr>
        <w:ind w:left="720" w:hanging="720"/>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(iii)</w:t>
        <w:tab/>
        <w:t xml:space="preserve">Senior Leaders cannot carry out their proper function of investigating in depth the reasons why some pupils are unresponsive to the usual methods of reassurance, encouragement, control and punishment.</w:t>
      </w:r>
    </w:p>
    <w:p w:rsidR="00000000" w:rsidDel="00000000" w:rsidP="00000000" w:rsidRDefault="00000000" w:rsidRPr="00000000" w14:paraId="000001A9">
      <w:pP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1AA">
      <w:pPr>
        <w:numPr>
          <w:ilvl w:val="0"/>
          <w:numId w:val="33"/>
        </w:numPr>
        <w:ind w:left="720" w:hanging="360"/>
        <w:jc w:val="both"/>
        <w:rPr>
          <w:rFonts w:ascii="Calibri" w:cs="Calibri" w:eastAsia="Calibri" w:hAnsi="Calibri"/>
          <w:b w:val="1"/>
          <w:bCs w:val="1"/>
          <w:color w:val="960000"/>
          <w:sz w:val="22"/>
          <w:szCs w:val="22"/>
          <w:u w:val="none"/>
          <w:vertAlign w:val="baseline"/>
        </w:rPr>
      </w:pPr>
      <w:r w:rsidDel="00000000" w:rsidR="00000000" w:rsidRPr="00000000">
        <w:rPr>
          <w:rFonts w:ascii="Calibri" w:cs="Calibri" w:eastAsia="Calibri" w:hAnsi="Calibri"/>
          <w:b w:val="1"/>
          <w:bCs w:val="1"/>
          <w:color w:val="960000"/>
          <w:sz w:val="22"/>
          <w:szCs w:val="22"/>
          <w:vertAlign w:val="baseline"/>
          <w:rtl w:val="0"/>
        </w:rPr>
        <w:t xml:space="preserve"> ACTION TO BE TAKEN</w:t>
      </w:r>
      <w:r w:rsidDel="00000000" w:rsidR="00000000" w:rsidRPr="00000000">
        <w:rPr>
          <w:rtl w:val="0"/>
        </w:rPr>
      </w:r>
    </w:p>
    <w:p w:rsidR="00000000" w:rsidDel="00000000" w:rsidP="00000000" w:rsidRDefault="00000000" w:rsidRPr="00000000" w14:paraId="000001AB">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1AC">
      <w:pPr>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1</w:t>
      </w:r>
      <w:r w:rsidDel="00000000" w:rsidR="00000000" w:rsidRPr="00000000">
        <w:rPr>
          <w:rFonts w:ascii="Calibri" w:cs="Calibri" w:eastAsia="Calibri" w:hAnsi="Calibri"/>
          <w:sz w:val="22"/>
          <w:szCs w:val="22"/>
          <w:rtl w:val="0"/>
        </w:rPr>
        <w:t xml:space="preserve">4</w:t>
      </w:r>
      <w:r w:rsidDel="00000000" w:rsidR="00000000" w:rsidRPr="00000000">
        <w:rPr>
          <w:rFonts w:ascii="Calibri" w:cs="Calibri" w:eastAsia="Calibri" w:hAnsi="Calibri"/>
          <w:sz w:val="22"/>
          <w:szCs w:val="22"/>
          <w:vertAlign w:val="baseline"/>
          <w:rtl w:val="0"/>
        </w:rPr>
        <w:t xml:space="preserve">.1 In many cases of</w:t>
      </w:r>
      <w:r w:rsidDel="00000000" w:rsidR="00000000" w:rsidRPr="00000000">
        <w:rPr>
          <w:rFonts w:ascii="Calibri" w:cs="Calibri" w:eastAsia="Calibri" w:hAnsi="Calibri"/>
          <w:sz w:val="22"/>
          <w:szCs w:val="22"/>
          <w:rtl w:val="0"/>
        </w:rPr>
        <w:t xml:space="preserve"> poor</w:t>
      </w:r>
      <w:r w:rsidDel="00000000" w:rsidR="00000000" w:rsidRPr="00000000">
        <w:rPr>
          <w:rFonts w:ascii="Calibri" w:cs="Calibri" w:eastAsia="Calibri" w:hAnsi="Calibri"/>
          <w:sz w:val="22"/>
          <w:szCs w:val="22"/>
          <w:vertAlign w:val="baseline"/>
          <w:rtl w:val="0"/>
        </w:rPr>
        <w:t xml:space="preserve"> behaviour there are </w:t>
      </w:r>
      <w:r w:rsidDel="00000000" w:rsidR="00000000" w:rsidRPr="00000000">
        <w:rPr>
          <w:rFonts w:ascii="Calibri" w:cs="Calibri" w:eastAsia="Calibri" w:hAnsi="Calibri"/>
          <w:b w:val="1"/>
          <w:bCs w:val="1"/>
          <w:sz w:val="22"/>
          <w:szCs w:val="22"/>
          <w:vertAlign w:val="baseline"/>
          <w:rtl w:val="0"/>
        </w:rPr>
        <w:t xml:space="preserve">offenders</w:t>
      </w:r>
      <w:r w:rsidDel="00000000" w:rsidR="00000000" w:rsidRPr="00000000">
        <w:rPr>
          <w:rFonts w:ascii="Calibri" w:cs="Calibri" w:eastAsia="Calibri" w:hAnsi="Calibri"/>
          <w:sz w:val="22"/>
          <w:szCs w:val="22"/>
          <w:vertAlign w:val="baseline"/>
          <w:rtl w:val="0"/>
        </w:rPr>
        <w:t xml:space="preserve"> and </w:t>
      </w:r>
      <w:r w:rsidDel="00000000" w:rsidR="00000000" w:rsidRPr="00000000">
        <w:rPr>
          <w:rFonts w:ascii="Calibri" w:cs="Calibri" w:eastAsia="Calibri" w:hAnsi="Calibri"/>
          <w:b w:val="1"/>
          <w:bCs w:val="1"/>
          <w:sz w:val="22"/>
          <w:szCs w:val="22"/>
          <w:vertAlign w:val="baseline"/>
          <w:rtl w:val="0"/>
        </w:rPr>
        <w:t xml:space="preserve">victims</w:t>
      </w:r>
      <w:r w:rsidDel="00000000" w:rsidR="00000000" w:rsidRPr="00000000">
        <w:rPr>
          <w:rFonts w:ascii="Calibri" w:cs="Calibri" w:eastAsia="Calibri" w:hAnsi="Calibri"/>
          <w:sz w:val="22"/>
          <w:szCs w:val="22"/>
          <w:vertAlign w:val="baseline"/>
          <w:rtl w:val="0"/>
        </w:rPr>
        <w:t xml:space="preserve">.  In such cases we talk to the suspected victim, the suspected offender and any witnesses (if appropriate).  If any </w:t>
      </w:r>
      <w:r w:rsidDel="00000000" w:rsidR="00000000" w:rsidRPr="00000000">
        <w:rPr>
          <w:rFonts w:ascii="Calibri" w:cs="Calibri" w:eastAsia="Calibri" w:hAnsi="Calibri"/>
          <w:sz w:val="22"/>
          <w:szCs w:val="22"/>
          <w:rtl w:val="0"/>
        </w:rPr>
        <w:t xml:space="preserve">poor</w:t>
      </w:r>
      <w:r w:rsidDel="00000000" w:rsidR="00000000" w:rsidRPr="00000000">
        <w:rPr>
          <w:rFonts w:ascii="Calibri" w:cs="Calibri" w:eastAsia="Calibri" w:hAnsi="Calibri"/>
          <w:sz w:val="22"/>
          <w:szCs w:val="22"/>
          <w:vertAlign w:val="baseline"/>
          <w:rtl w:val="0"/>
        </w:rPr>
        <w:t xml:space="preserve"> behaviour is confirmed, the following action will be taken:-</w:t>
      </w:r>
    </w:p>
    <w:p w:rsidR="00000000" w:rsidDel="00000000" w:rsidP="00000000" w:rsidRDefault="00000000" w:rsidRPr="00000000" w14:paraId="000001AD">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1AE">
      <w:pPr>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1</w:t>
      </w:r>
      <w:r w:rsidDel="00000000" w:rsidR="00000000" w:rsidRPr="00000000">
        <w:rPr>
          <w:rFonts w:ascii="Calibri" w:cs="Calibri" w:eastAsia="Calibri" w:hAnsi="Calibri"/>
          <w:sz w:val="22"/>
          <w:szCs w:val="22"/>
          <w:rtl w:val="0"/>
        </w:rPr>
        <w:t xml:space="preserve">4</w:t>
      </w:r>
      <w:r w:rsidDel="00000000" w:rsidR="00000000" w:rsidRPr="00000000">
        <w:rPr>
          <w:rFonts w:ascii="Calibri" w:cs="Calibri" w:eastAsia="Calibri" w:hAnsi="Calibri"/>
          <w:sz w:val="22"/>
          <w:szCs w:val="22"/>
          <w:vertAlign w:val="baseline"/>
          <w:rtl w:val="0"/>
        </w:rPr>
        <w:t xml:space="preserve">.2 Help, support and counselling will be given as is appropriate to both the victims and the offenders:</w:t>
      </w:r>
    </w:p>
    <w:p w:rsidR="00000000" w:rsidDel="00000000" w:rsidP="00000000" w:rsidRDefault="00000000" w:rsidRPr="00000000" w14:paraId="000001AF">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1B0">
      <w:pPr>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We support the </w:t>
      </w:r>
      <w:r w:rsidDel="00000000" w:rsidR="00000000" w:rsidRPr="00000000">
        <w:rPr>
          <w:rFonts w:ascii="Calibri" w:cs="Calibri" w:eastAsia="Calibri" w:hAnsi="Calibri"/>
          <w:b w:val="1"/>
          <w:bCs w:val="1"/>
          <w:sz w:val="22"/>
          <w:szCs w:val="22"/>
          <w:vertAlign w:val="baseline"/>
          <w:rtl w:val="0"/>
        </w:rPr>
        <w:t xml:space="preserve">victims</w:t>
      </w:r>
      <w:r w:rsidDel="00000000" w:rsidR="00000000" w:rsidRPr="00000000">
        <w:rPr>
          <w:rFonts w:ascii="Calibri" w:cs="Calibri" w:eastAsia="Calibri" w:hAnsi="Calibri"/>
          <w:sz w:val="22"/>
          <w:szCs w:val="22"/>
          <w:vertAlign w:val="baseline"/>
          <w:rtl w:val="0"/>
        </w:rPr>
        <w:t xml:space="preserve"> in the following ways:</w:t>
      </w:r>
    </w:p>
    <w:p w:rsidR="00000000" w:rsidDel="00000000" w:rsidP="00000000" w:rsidRDefault="00000000" w:rsidRPr="00000000" w14:paraId="000001B1">
      <w:pPr>
        <w:numPr>
          <w:ilvl w:val="0"/>
          <w:numId w:val="16"/>
        </w:numPr>
        <w:ind w:left="720" w:hanging="360"/>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By offering them an immediate opportunity to talk about the experience with their class teacher, or another teacher if they choose;</w:t>
      </w:r>
    </w:p>
    <w:p w:rsidR="00000000" w:rsidDel="00000000" w:rsidP="00000000" w:rsidRDefault="00000000" w:rsidRPr="00000000" w14:paraId="000001B2">
      <w:pPr>
        <w:numPr>
          <w:ilvl w:val="0"/>
          <w:numId w:val="16"/>
        </w:numPr>
        <w:ind w:left="720" w:hanging="360"/>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Informing the victims' parents/guardians;</w:t>
      </w:r>
    </w:p>
    <w:p w:rsidR="00000000" w:rsidDel="00000000" w:rsidP="00000000" w:rsidRDefault="00000000" w:rsidRPr="00000000" w14:paraId="000001B3">
      <w:pPr>
        <w:numPr>
          <w:ilvl w:val="0"/>
          <w:numId w:val="16"/>
        </w:numPr>
        <w:ind w:left="720" w:hanging="360"/>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By offering continuing support when they feel they need it; (E.g. </w:t>
      </w:r>
      <w:r w:rsidDel="00000000" w:rsidR="00000000" w:rsidRPr="00000000">
        <w:rPr>
          <w:rFonts w:ascii="Calibri" w:cs="Calibri" w:eastAsia="Calibri" w:hAnsi="Calibri"/>
          <w:sz w:val="22"/>
          <w:szCs w:val="22"/>
          <w:rtl w:val="0"/>
        </w:rPr>
        <w:t xml:space="preserve">Wellbeing &amp; Safeguarding</w:t>
      </w:r>
      <w:r w:rsidDel="00000000" w:rsidR="00000000" w:rsidRPr="00000000">
        <w:rPr>
          <w:rFonts w:ascii="Calibri" w:cs="Calibri" w:eastAsia="Calibri" w:hAnsi="Calibri"/>
          <w:sz w:val="22"/>
          <w:szCs w:val="22"/>
          <w:vertAlign w:val="baseline"/>
          <w:rtl w:val="0"/>
        </w:rPr>
        <w:t xml:space="preserve"> Leader)</w:t>
      </w:r>
    </w:p>
    <w:p w:rsidR="00000000" w:rsidDel="00000000" w:rsidP="00000000" w:rsidRDefault="00000000" w:rsidRPr="00000000" w14:paraId="000001B4">
      <w:pPr>
        <w:numPr>
          <w:ilvl w:val="0"/>
          <w:numId w:val="16"/>
        </w:numPr>
        <w:ind w:left="720" w:hanging="360"/>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Arrange for them to be escorted to and from the School premises; (if necessary)</w:t>
      </w:r>
    </w:p>
    <w:p w:rsidR="00000000" w:rsidDel="00000000" w:rsidP="00000000" w:rsidRDefault="00000000" w:rsidRPr="00000000" w14:paraId="000001B5">
      <w:pPr>
        <w:numPr>
          <w:ilvl w:val="0"/>
          <w:numId w:val="16"/>
        </w:numPr>
        <w:ind w:left="720" w:hanging="360"/>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By taking one or more of the sanctions described below to prevent more bad behaviour by the offenders.</w:t>
      </w:r>
    </w:p>
    <w:p w:rsidR="00000000" w:rsidDel="00000000" w:rsidP="00000000" w:rsidRDefault="00000000" w:rsidRPr="00000000" w14:paraId="000001B6">
      <w:pPr>
        <w:numPr>
          <w:ilvl w:val="0"/>
          <w:numId w:val="16"/>
        </w:numPr>
        <w:ind w:left="720" w:hanging="360"/>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By offering Restorative Justice sessions to both the victim and offender</w:t>
      </w:r>
    </w:p>
    <w:p w:rsidR="00000000" w:rsidDel="00000000" w:rsidP="00000000" w:rsidRDefault="00000000" w:rsidRPr="00000000" w14:paraId="000001B7">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1B8">
      <w:pPr>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1</w:t>
      </w:r>
      <w:r w:rsidDel="00000000" w:rsidR="00000000" w:rsidRPr="00000000">
        <w:rPr>
          <w:rFonts w:ascii="Calibri" w:cs="Calibri" w:eastAsia="Calibri" w:hAnsi="Calibri"/>
          <w:sz w:val="22"/>
          <w:szCs w:val="22"/>
          <w:rtl w:val="0"/>
        </w:rPr>
        <w:t xml:space="preserve">4</w:t>
      </w:r>
      <w:r w:rsidDel="00000000" w:rsidR="00000000" w:rsidRPr="00000000">
        <w:rPr>
          <w:rFonts w:ascii="Calibri" w:cs="Calibri" w:eastAsia="Calibri" w:hAnsi="Calibri"/>
          <w:sz w:val="22"/>
          <w:szCs w:val="22"/>
          <w:vertAlign w:val="baseline"/>
          <w:rtl w:val="0"/>
        </w:rPr>
        <w:t xml:space="preserve">.3 We also discipline, yet try to help the </w:t>
      </w:r>
      <w:r w:rsidDel="00000000" w:rsidR="00000000" w:rsidRPr="00000000">
        <w:rPr>
          <w:rFonts w:ascii="Calibri" w:cs="Calibri" w:eastAsia="Calibri" w:hAnsi="Calibri"/>
          <w:b w:val="1"/>
          <w:bCs w:val="1"/>
          <w:sz w:val="22"/>
          <w:szCs w:val="22"/>
          <w:vertAlign w:val="baseline"/>
          <w:rtl w:val="0"/>
        </w:rPr>
        <w:t xml:space="preserve">offenders</w:t>
      </w:r>
      <w:r w:rsidDel="00000000" w:rsidR="00000000" w:rsidRPr="00000000">
        <w:rPr>
          <w:rFonts w:ascii="Calibri" w:cs="Calibri" w:eastAsia="Calibri" w:hAnsi="Calibri"/>
          <w:sz w:val="22"/>
          <w:szCs w:val="22"/>
          <w:vertAlign w:val="baseline"/>
          <w:rtl w:val="0"/>
        </w:rPr>
        <w:t xml:space="preserve"> in the following ways:</w:t>
      </w:r>
    </w:p>
    <w:p w:rsidR="00000000" w:rsidDel="00000000" w:rsidP="00000000" w:rsidRDefault="00000000" w:rsidRPr="00000000" w14:paraId="000001B9">
      <w:pPr>
        <w:numPr>
          <w:ilvl w:val="0"/>
          <w:numId w:val="4"/>
        </w:numPr>
        <w:tabs>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ind w:left="720" w:hanging="360"/>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By talking about what happened to discover why they offended.  Sometimes this can be best conducted in private or public (within the class or an assembly) or possibly with the victim present - great care, experience and knowledge of the individuals is necessary for an appropriate choice to be made to avoid damage to relationships and pupils' self-esteem.  The most powerful sanction is the disapproval of individuals who an offender respects, e.g. his/her peers, a parent or particular teacher. Teachers should also have opportunities to learn from what has happened.  The </w:t>
      </w:r>
      <w:r w:rsidDel="00000000" w:rsidR="00000000" w:rsidRPr="00000000">
        <w:rPr>
          <w:rFonts w:ascii="Calibri" w:cs="Calibri" w:eastAsia="Calibri" w:hAnsi="Calibri"/>
          <w:sz w:val="22"/>
          <w:szCs w:val="22"/>
          <w:rtl w:val="0"/>
        </w:rPr>
        <w:t xml:space="preserve">Senior Leadership Team</w:t>
      </w:r>
      <w:r w:rsidDel="00000000" w:rsidR="00000000" w:rsidRPr="00000000">
        <w:rPr>
          <w:rFonts w:ascii="Calibri" w:cs="Calibri" w:eastAsia="Calibri" w:hAnsi="Calibri"/>
          <w:sz w:val="22"/>
          <w:szCs w:val="22"/>
          <w:vertAlign w:val="baseline"/>
          <w:rtl w:val="0"/>
        </w:rPr>
        <w:t xml:space="preserve"> should make every effort to create a climate in which any sanctions will:</w:t>
      </w:r>
    </w:p>
    <w:p w:rsidR="00000000" w:rsidDel="00000000" w:rsidP="00000000" w:rsidRDefault="00000000" w:rsidRPr="00000000" w14:paraId="000001BA">
      <w:pPr>
        <w:numPr>
          <w:ilvl w:val="2"/>
          <w:numId w:val="4"/>
        </w:numPr>
        <w:tabs>
          <w:tab w:val="left" w:leader="none" w:pos="720"/>
          <w:tab w:val="left" w:leader="none" w:pos="144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ind w:left="2160" w:hanging="270"/>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have the greatest effect;</w:t>
      </w:r>
    </w:p>
    <w:p w:rsidR="00000000" w:rsidDel="00000000" w:rsidP="00000000" w:rsidRDefault="00000000" w:rsidRPr="00000000" w14:paraId="000001BB">
      <w:pPr>
        <w:numPr>
          <w:ilvl w:val="2"/>
          <w:numId w:val="4"/>
        </w:numPr>
        <w:tabs>
          <w:tab w:val="left" w:leader="none" w:pos="720"/>
          <w:tab w:val="left" w:leader="none" w:pos="144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ind w:left="2160" w:hanging="270"/>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preclude any re-offence.</w:t>
      </w:r>
    </w:p>
    <w:p w:rsidR="00000000" w:rsidDel="00000000" w:rsidP="00000000" w:rsidRDefault="00000000" w:rsidRPr="00000000" w14:paraId="000001BC">
      <w:pPr>
        <w:numPr>
          <w:ilvl w:val="0"/>
          <w:numId w:val="4"/>
        </w:numPr>
        <w:ind w:left="720" w:hanging="360"/>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By continuing to work with the offenders in order to get rid of </w:t>
      </w:r>
      <w:r w:rsidDel="00000000" w:rsidR="00000000" w:rsidRPr="00000000">
        <w:rPr>
          <w:rFonts w:ascii="Calibri" w:cs="Calibri" w:eastAsia="Calibri" w:hAnsi="Calibri"/>
          <w:sz w:val="22"/>
          <w:szCs w:val="22"/>
          <w:rtl w:val="0"/>
        </w:rPr>
        <w:t xml:space="preserve">antisocial</w:t>
      </w:r>
      <w:r w:rsidDel="00000000" w:rsidR="00000000" w:rsidRPr="00000000">
        <w:rPr>
          <w:rFonts w:ascii="Calibri" w:cs="Calibri" w:eastAsia="Calibri" w:hAnsi="Calibri"/>
          <w:sz w:val="22"/>
          <w:szCs w:val="22"/>
          <w:vertAlign w:val="baseline"/>
          <w:rtl w:val="0"/>
        </w:rPr>
        <w:t xml:space="preserve"> attitudes as far as possible (this may involve the assistance of outside agencies);</w:t>
      </w:r>
    </w:p>
    <w:p w:rsidR="00000000" w:rsidDel="00000000" w:rsidP="00000000" w:rsidRDefault="00000000" w:rsidRPr="00000000" w14:paraId="000001BD">
      <w:pPr>
        <w:numPr>
          <w:ilvl w:val="0"/>
          <w:numId w:val="4"/>
        </w:numPr>
        <w:ind w:left="720" w:hanging="360"/>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By taking one or more of the School sanctions described below to prevent more </w:t>
      </w:r>
      <w:r w:rsidDel="00000000" w:rsidR="00000000" w:rsidRPr="00000000">
        <w:rPr>
          <w:rFonts w:ascii="Calibri" w:cs="Calibri" w:eastAsia="Calibri" w:hAnsi="Calibri"/>
          <w:sz w:val="22"/>
          <w:szCs w:val="22"/>
          <w:rtl w:val="0"/>
        </w:rPr>
        <w:t xml:space="preserve">poor</w:t>
      </w:r>
      <w:r w:rsidDel="00000000" w:rsidR="00000000" w:rsidRPr="00000000">
        <w:rPr>
          <w:rFonts w:ascii="Calibri" w:cs="Calibri" w:eastAsia="Calibri" w:hAnsi="Calibri"/>
          <w:sz w:val="22"/>
          <w:szCs w:val="22"/>
          <w:vertAlign w:val="baseline"/>
          <w:rtl w:val="0"/>
        </w:rPr>
        <w:t xml:space="preserve"> behaviour.</w:t>
      </w:r>
    </w:p>
    <w:p w:rsidR="00000000" w:rsidDel="00000000" w:rsidP="00000000" w:rsidRDefault="00000000" w:rsidRPr="00000000" w14:paraId="000001BE">
      <w:pPr>
        <w:jc w:val="both"/>
        <w:rPr>
          <w:rFonts w:ascii="Calibri" w:cs="Calibri" w:eastAsia="Calibri" w:hAnsi="Calibri"/>
          <w:color w:val="960000"/>
          <w:sz w:val="22"/>
          <w:szCs w:val="22"/>
        </w:rPr>
      </w:pPr>
      <w:r w:rsidDel="00000000" w:rsidR="00000000" w:rsidRPr="00000000">
        <w:rPr>
          <w:rtl w:val="0"/>
        </w:rPr>
      </w:r>
    </w:p>
    <w:p w:rsidR="00000000" w:rsidDel="00000000" w:rsidP="00000000" w:rsidRDefault="00000000" w:rsidRPr="00000000" w14:paraId="000001BF">
      <w:pPr>
        <w:jc w:val="both"/>
        <w:rPr>
          <w:rFonts w:ascii="Calibri" w:cs="Calibri" w:eastAsia="Calibri" w:hAnsi="Calibri"/>
          <w:color w:val="960000"/>
          <w:sz w:val="22"/>
          <w:szCs w:val="22"/>
        </w:rPr>
      </w:pPr>
      <w:r w:rsidDel="00000000" w:rsidR="00000000" w:rsidRPr="00000000">
        <w:rPr>
          <w:rtl w:val="0"/>
        </w:rPr>
      </w:r>
    </w:p>
    <w:p w:rsidR="00000000" w:rsidDel="00000000" w:rsidP="00000000" w:rsidRDefault="00000000" w:rsidRPr="00000000" w14:paraId="000001C0">
      <w:pPr>
        <w:jc w:val="both"/>
        <w:rPr>
          <w:rFonts w:ascii="Calibri" w:cs="Calibri" w:eastAsia="Calibri" w:hAnsi="Calibri"/>
          <w:color w:val="960000"/>
          <w:sz w:val="22"/>
          <w:szCs w:val="22"/>
        </w:rPr>
      </w:pPr>
      <w:r w:rsidDel="00000000" w:rsidR="00000000" w:rsidRPr="00000000">
        <w:rPr>
          <w:rtl w:val="0"/>
        </w:rPr>
      </w:r>
    </w:p>
    <w:p w:rsidR="00000000" w:rsidDel="00000000" w:rsidP="00000000" w:rsidRDefault="00000000" w:rsidRPr="00000000" w14:paraId="000001C1">
      <w:pPr>
        <w:jc w:val="both"/>
        <w:rPr>
          <w:rFonts w:ascii="Calibri" w:cs="Calibri" w:eastAsia="Calibri" w:hAnsi="Calibri"/>
          <w:color w:val="960000"/>
          <w:sz w:val="22"/>
          <w:szCs w:val="22"/>
        </w:rPr>
      </w:pPr>
      <w:r w:rsidDel="00000000" w:rsidR="00000000" w:rsidRPr="00000000">
        <w:rPr>
          <w:rtl w:val="0"/>
        </w:rPr>
      </w:r>
    </w:p>
    <w:p w:rsidR="00000000" w:rsidDel="00000000" w:rsidP="00000000" w:rsidRDefault="00000000" w:rsidRPr="00000000" w14:paraId="000001C2">
      <w:pPr>
        <w:jc w:val="both"/>
        <w:rPr>
          <w:rFonts w:ascii="Calibri" w:cs="Calibri" w:eastAsia="Calibri" w:hAnsi="Calibri"/>
          <w:color w:val="960000"/>
          <w:sz w:val="22"/>
          <w:szCs w:val="22"/>
        </w:rPr>
      </w:pPr>
      <w:r w:rsidDel="00000000" w:rsidR="00000000" w:rsidRPr="00000000">
        <w:rPr>
          <w:rtl w:val="0"/>
        </w:rPr>
      </w:r>
    </w:p>
    <w:p w:rsidR="00000000" w:rsidDel="00000000" w:rsidP="00000000" w:rsidRDefault="00000000" w:rsidRPr="00000000" w14:paraId="000001C3">
      <w:pPr>
        <w:jc w:val="both"/>
        <w:rPr>
          <w:rFonts w:ascii="Calibri" w:cs="Calibri" w:eastAsia="Calibri" w:hAnsi="Calibri"/>
          <w:color w:val="960000"/>
          <w:sz w:val="22"/>
          <w:szCs w:val="22"/>
        </w:rPr>
      </w:pPr>
      <w:r w:rsidDel="00000000" w:rsidR="00000000" w:rsidRPr="00000000">
        <w:rPr>
          <w:rtl w:val="0"/>
        </w:rPr>
      </w:r>
    </w:p>
    <w:p w:rsidR="00000000" w:rsidDel="00000000" w:rsidP="00000000" w:rsidRDefault="00000000" w:rsidRPr="00000000" w14:paraId="000001C4">
      <w:pPr>
        <w:jc w:val="both"/>
        <w:rPr>
          <w:rFonts w:ascii="Calibri" w:cs="Calibri" w:eastAsia="Calibri" w:hAnsi="Calibri"/>
          <w:color w:val="960000"/>
          <w:sz w:val="22"/>
          <w:szCs w:val="22"/>
        </w:rPr>
      </w:pPr>
      <w:r w:rsidDel="00000000" w:rsidR="00000000" w:rsidRPr="00000000">
        <w:rPr>
          <w:rtl w:val="0"/>
        </w:rPr>
      </w:r>
    </w:p>
    <w:p w:rsidR="00000000" w:rsidDel="00000000" w:rsidP="00000000" w:rsidRDefault="00000000" w:rsidRPr="00000000" w14:paraId="000001C5">
      <w:pPr>
        <w:jc w:val="both"/>
        <w:rPr>
          <w:rFonts w:ascii="Calibri" w:cs="Calibri" w:eastAsia="Calibri" w:hAnsi="Calibri"/>
          <w:color w:val="960000"/>
          <w:sz w:val="22"/>
          <w:szCs w:val="22"/>
        </w:rPr>
      </w:pPr>
      <w:r w:rsidDel="00000000" w:rsidR="00000000" w:rsidRPr="00000000">
        <w:rPr>
          <w:rtl w:val="0"/>
        </w:rPr>
      </w:r>
    </w:p>
    <w:p w:rsidR="00000000" w:rsidDel="00000000" w:rsidP="00000000" w:rsidRDefault="00000000" w:rsidRPr="00000000" w14:paraId="000001C6">
      <w:pPr>
        <w:jc w:val="both"/>
        <w:rPr>
          <w:rFonts w:ascii="Calibri" w:cs="Calibri" w:eastAsia="Calibri" w:hAnsi="Calibri"/>
          <w:color w:val="960000"/>
          <w:sz w:val="22"/>
          <w:szCs w:val="22"/>
        </w:rPr>
      </w:pPr>
      <w:r w:rsidDel="00000000" w:rsidR="00000000" w:rsidRPr="00000000">
        <w:rPr>
          <w:rtl w:val="0"/>
        </w:rPr>
      </w:r>
    </w:p>
    <w:p w:rsidR="00000000" w:rsidDel="00000000" w:rsidP="00000000" w:rsidRDefault="00000000" w:rsidRPr="00000000" w14:paraId="000001C7">
      <w:pPr>
        <w:jc w:val="both"/>
        <w:rPr>
          <w:rFonts w:ascii="Calibri" w:cs="Calibri" w:eastAsia="Calibri" w:hAnsi="Calibri"/>
          <w:color w:val="960000"/>
          <w:sz w:val="22"/>
          <w:szCs w:val="22"/>
        </w:rPr>
      </w:pPr>
      <w:r w:rsidDel="00000000" w:rsidR="00000000" w:rsidRPr="00000000">
        <w:rPr>
          <w:rtl w:val="0"/>
        </w:rPr>
      </w:r>
    </w:p>
    <w:p w:rsidR="00000000" w:rsidDel="00000000" w:rsidP="00000000" w:rsidRDefault="00000000" w:rsidRPr="00000000" w14:paraId="000001C8">
      <w:pPr>
        <w:jc w:val="both"/>
        <w:rPr>
          <w:rFonts w:ascii="Calibri" w:cs="Calibri" w:eastAsia="Calibri" w:hAnsi="Calibri"/>
          <w:color w:val="960000"/>
          <w:sz w:val="22"/>
          <w:szCs w:val="22"/>
        </w:rPr>
      </w:pPr>
      <w:r w:rsidDel="00000000" w:rsidR="00000000" w:rsidRPr="00000000">
        <w:rPr>
          <w:rtl w:val="0"/>
        </w:rPr>
      </w:r>
    </w:p>
    <w:p w:rsidR="00000000" w:rsidDel="00000000" w:rsidP="00000000" w:rsidRDefault="00000000" w:rsidRPr="00000000" w14:paraId="000001C9">
      <w:pPr>
        <w:jc w:val="both"/>
        <w:rPr>
          <w:rFonts w:ascii="Calibri" w:cs="Calibri" w:eastAsia="Calibri" w:hAnsi="Calibri"/>
          <w:color w:val="960000"/>
          <w:sz w:val="22"/>
          <w:szCs w:val="22"/>
        </w:rPr>
      </w:pPr>
      <w:r w:rsidDel="00000000" w:rsidR="00000000" w:rsidRPr="00000000">
        <w:rPr>
          <w:rtl w:val="0"/>
        </w:rPr>
      </w:r>
    </w:p>
    <w:p w:rsidR="00000000" w:rsidDel="00000000" w:rsidP="00000000" w:rsidRDefault="00000000" w:rsidRPr="00000000" w14:paraId="000001CA">
      <w:pPr>
        <w:pStyle w:val="Heading1"/>
        <w:tabs>
          <w:tab w:val="left" w:leader="none" w:pos="1152"/>
          <w:tab w:val="left" w:leader="none" w:pos="1152"/>
          <w:tab w:val="left" w:leader="none" w:pos="1152"/>
          <w:tab w:val="left" w:leader="none" w:pos="1152"/>
          <w:tab w:val="left" w:leader="none" w:pos="1152"/>
        </w:tabs>
        <w:spacing w:after="0" w:lineRule="auto"/>
        <w:ind w:left="720" w:firstLine="0"/>
        <w:jc w:val="both"/>
        <w:rPr>
          <w:rFonts w:ascii="Calibri" w:cs="Calibri" w:eastAsia="Calibri" w:hAnsi="Calibri"/>
          <w:color w:val="960000"/>
          <w:sz w:val="22"/>
          <w:szCs w:val="22"/>
          <w:vertAlign w:val="baseline"/>
        </w:rPr>
      </w:pPr>
      <w:r w:rsidDel="00000000" w:rsidR="00000000" w:rsidRPr="00000000">
        <w:rPr>
          <w:rFonts w:ascii="Calibri" w:cs="Calibri" w:eastAsia="Calibri" w:hAnsi="Calibri"/>
          <w:color w:val="960000"/>
          <w:sz w:val="22"/>
          <w:szCs w:val="22"/>
          <w:rtl w:val="0"/>
        </w:rPr>
        <w:t xml:space="preserve">15. </w:t>
      </w:r>
      <w:r w:rsidDel="00000000" w:rsidR="00000000" w:rsidRPr="00000000">
        <w:rPr>
          <w:rFonts w:ascii="Calibri" w:cs="Calibri" w:eastAsia="Calibri" w:hAnsi="Calibri"/>
          <w:color w:val="960000"/>
          <w:sz w:val="22"/>
          <w:szCs w:val="22"/>
          <w:vertAlign w:val="baseline"/>
          <w:rtl w:val="0"/>
        </w:rPr>
        <w:t xml:space="preserve">SANCTIONS PROCEDURES</w:t>
      </w:r>
    </w:p>
    <w:p w:rsidR="00000000" w:rsidDel="00000000" w:rsidP="00000000" w:rsidRDefault="00000000" w:rsidRPr="00000000" w14:paraId="000001CB">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1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50" w:right="0" w:hanging="360"/>
        <w:jc w:val="both"/>
        <w:rPr>
          <w:rFonts w:ascii="Calibri" w:cs="Calibri" w:eastAsia="Calibri" w:hAnsi="Calibri"/>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i w:val="0"/>
          <w:iCs w:val="0"/>
          <w:smallCaps w:val="0"/>
          <w:strike w:val="0"/>
          <w:color w:val="000000"/>
          <w:sz w:val="22"/>
          <w:szCs w:val="22"/>
          <w:u w:val="none"/>
          <w:shd w:fill="auto" w:val="clear"/>
          <w:vertAlign w:val="baseline"/>
          <w:rtl w:val="0"/>
        </w:rPr>
        <w:t xml:space="preserve">1</w:t>
      </w:r>
      <w:r w:rsidDel="00000000" w:rsidR="00000000" w:rsidRPr="00000000">
        <w:rPr>
          <w:rFonts w:ascii="Calibri" w:cs="Calibri" w:eastAsia="Calibri" w:hAnsi="Calibri"/>
          <w:sz w:val="22"/>
          <w:szCs w:val="22"/>
          <w:rtl w:val="0"/>
        </w:rPr>
        <w:t xml:space="preserve">5</w:t>
      </w:r>
      <w:r w:rsidDel="00000000" w:rsidR="00000000" w:rsidRPr="00000000">
        <w:rPr>
          <w:rFonts w:ascii="Calibri" w:cs="Calibri" w:eastAsia="Calibri" w:hAnsi="Calibri"/>
          <w:i w:val="0"/>
          <w:iCs w:val="0"/>
          <w:smallCaps w:val="0"/>
          <w:strike w:val="0"/>
          <w:color w:val="000000"/>
          <w:sz w:val="22"/>
          <w:szCs w:val="22"/>
          <w:u w:val="none"/>
          <w:shd w:fill="auto" w:val="clear"/>
          <w:vertAlign w:val="baseline"/>
          <w:rtl w:val="0"/>
        </w:rPr>
        <w:t xml:space="preserve">.1 Children may be asked to repeat/finish work at </w:t>
      </w:r>
      <w:r w:rsidDel="00000000" w:rsidR="00000000" w:rsidRPr="00000000">
        <w:rPr>
          <w:rFonts w:ascii="Calibri" w:cs="Calibri" w:eastAsia="Calibri" w:hAnsi="Calibri"/>
          <w:sz w:val="22"/>
          <w:szCs w:val="22"/>
          <w:rtl w:val="0"/>
        </w:rPr>
        <w:t xml:space="preserve">break times</w:t>
      </w:r>
      <w:r w:rsidDel="00000000" w:rsidR="00000000" w:rsidRPr="00000000">
        <w:rPr>
          <w:rFonts w:ascii="Calibri" w:cs="Calibri" w:eastAsia="Calibri" w:hAnsi="Calibri"/>
          <w:i w:val="0"/>
          <w:iCs w:val="0"/>
          <w:smallCaps w:val="0"/>
          <w:strike w:val="0"/>
          <w:color w:val="000000"/>
          <w:sz w:val="22"/>
          <w:szCs w:val="22"/>
          <w:u w:val="none"/>
          <w:shd w:fill="auto" w:val="clear"/>
          <w:vertAlign w:val="baseline"/>
          <w:rtl w:val="0"/>
        </w:rPr>
        <w:t xml:space="preserve"> by staying in. They must not be left unsupervised (The supervision is the responsibility of the class teacher)</w:t>
      </w:r>
    </w:p>
    <w:p w:rsidR="00000000" w:rsidDel="00000000" w:rsidP="00000000" w:rsidRDefault="00000000" w:rsidRPr="00000000" w14:paraId="000001CD">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0" w:line="240" w:lineRule="auto"/>
        <w:ind w:left="450" w:right="0" w:hanging="36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r w:rsidDel="00000000" w:rsidR="00000000" w:rsidRPr="00000000">
        <w:rPr>
          <w:rFonts w:ascii="Calibri" w:cs="Calibri" w:eastAsia="Calibri" w:hAnsi="Calibri"/>
          <w:i w:val="0"/>
          <w:iCs w:val="0"/>
          <w:smallCaps w:val="0"/>
          <w:strike w:val="0"/>
          <w:color w:val="000000"/>
          <w:sz w:val="22"/>
          <w:szCs w:val="22"/>
          <w:u w:val="none"/>
          <w:shd w:fill="auto" w:val="clear"/>
          <w:vertAlign w:val="baseline"/>
          <w:rtl w:val="0"/>
        </w:rPr>
        <w:t xml:space="preserve">Poor behaviour </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should initially</w:t>
      </w:r>
      <w:r w:rsidDel="00000000" w:rsidR="00000000" w:rsidRPr="00000000">
        <w:rPr>
          <w:rFonts w:ascii="Calibri" w:cs="Calibri" w:eastAsia="Calibri" w:hAnsi="Calibri"/>
          <w:i w:val="0"/>
          <w:iCs w:val="0"/>
          <w:smallCaps w:val="0"/>
          <w:strike w:val="0"/>
          <w:color w:val="000000"/>
          <w:sz w:val="22"/>
          <w:szCs w:val="22"/>
          <w:u w:val="none"/>
          <w:shd w:fill="auto" w:val="clear"/>
          <w:vertAlign w:val="baseline"/>
          <w:rtl w:val="0"/>
        </w:rPr>
        <w:t xml:space="preserve"> be dealt with by the class teacher </w:t>
      </w:r>
      <w:r w:rsidDel="00000000" w:rsidR="00000000" w:rsidRPr="00000000">
        <w:rPr>
          <w:rFonts w:ascii="Calibri" w:cs="Calibri" w:eastAsia="Calibri" w:hAnsi="Calibri"/>
          <w:sz w:val="22"/>
          <w:szCs w:val="22"/>
          <w:rtl w:val="0"/>
        </w:rPr>
        <w:t xml:space="preserve">. </w:t>
      </w:r>
      <w:r w:rsidDel="00000000" w:rsidR="00000000" w:rsidRPr="00000000">
        <w:rPr>
          <w:rFonts w:ascii="Calibri" w:cs="Calibri" w:eastAsia="Calibri" w:hAnsi="Calibri"/>
          <w:i w:val="0"/>
          <w:iCs w:val="0"/>
          <w:smallCaps w:val="0"/>
          <w:strike w:val="0"/>
          <w:color w:val="000000"/>
          <w:sz w:val="22"/>
          <w:szCs w:val="22"/>
          <w:u w:val="none"/>
          <w:vertAlign w:val="baseline"/>
          <w:rtl w:val="0"/>
        </w:rPr>
        <w:t xml:space="preserve">Cla</w:t>
      </w:r>
      <w:r w:rsidDel="00000000" w:rsidR="00000000" w:rsidRPr="00000000">
        <w:rPr>
          <w:rFonts w:ascii="Calibri" w:cs="Calibri" w:eastAsia="Calibri" w:hAnsi="Calibri"/>
          <w:i w:val="0"/>
          <w:iCs w:val="0"/>
          <w:smallCaps w:val="0"/>
          <w:strike w:val="0"/>
          <w:color w:val="000000"/>
          <w:sz w:val="22"/>
          <w:szCs w:val="22"/>
          <w:u w:val="none"/>
          <w:shd w:fill="auto" w:val="clear"/>
          <w:vertAlign w:val="baseline"/>
          <w:rtl w:val="0"/>
        </w:rPr>
        <w:t xml:space="preserve">ss teachers should ensure that where children persist in </w:t>
      </w:r>
      <w:r w:rsidDel="00000000" w:rsidR="00000000" w:rsidRPr="00000000">
        <w:rPr>
          <w:rFonts w:ascii="Calibri" w:cs="Calibri" w:eastAsia="Calibri" w:hAnsi="Calibri"/>
          <w:sz w:val="22"/>
          <w:szCs w:val="22"/>
          <w:rtl w:val="0"/>
        </w:rPr>
        <w:t xml:space="preserve">poor</w:t>
      </w:r>
      <w:r w:rsidDel="00000000" w:rsidR="00000000" w:rsidRPr="00000000">
        <w:rPr>
          <w:rFonts w:ascii="Calibri" w:cs="Calibri" w:eastAsia="Calibri" w:hAnsi="Calibri"/>
          <w:i w:val="0"/>
          <w:iCs w:val="0"/>
          <w:smallCaps w:val="0"/>
          <w:strike w:val="0"/>
          <w:color w:val="000000"/>
          <w:sz w:val="22"/>
          <w:szCs w:val="22"/>
          <w:u w:val="none"/>
          <w:shd w:fill="auto" w:val="clear"/>
          <w:vertAlign w:val="baseline"/>
          <w:rtl w:val="0"/>
        </w:rPr>
        <w:t xml:space="preserve"> behaviour and receive a ‘red card’ during a school day, they are reported to Team Leaders initially, who will chastise them accordingly. The school may use one or more of the following sanctions in response to unacceptable behaviour:</w:t>
      </w:r>
      <w:r w:rsidDel="00000000" w:rsidR="00000000" w:rsidRPr="00000000">
        <w:rPr>
          <w:rFonts w:ascii="Calibri" w:cs="Calibri" w:eastAsia="Calibri" w:hAnsi="Calibri"/>
          <w:b w:val="1"/>
          <w:bCs w:val="1"/>
          <w:sz w:val="22"/>
          <w:szCs w:val="22"/>
        </w:rPr>
        <w:drawing>
          <wp:inline distB="114300" distT="114300" distL="114300" distR="114300">
            <wp:extent cx="6479230" cy="4622800"/>
            <wp:effectExtent b="0" l="0" r="0" t="0"/>
            <wp:docPr id="1077" name="image10.png"/>
            <a:graphic>
              <a:graphicData uri="http://schemas.openxmlformats.org/drawingml/2006/picture">
                <pic:pic>
                  <pic:nvPicPr>
                    <pic:cNvPr id="0" name="image10.png"/>
                    <pic:cNvPicPr preferRelativeResize="0"/>
                  </pic:nvPicPr>
                  <pic:blipFill>
                    <a:blip r:embed="rId14"/>
                    <a:srcRect b="0" l="0" r="0" t="0"/>
                    <a:stretch>
                      <a:fillRect/>
                    </a:stretch>
                  </pic:blipFill>
                  <pic:spPr>
                    <a:xfrm>
                      <a:off x="0" y="0"/>
                      <a:ext cx="6479230" cy="4622800"/>
                    </a:xfrm>
                    <a:prstGeom prst="rect"/>
                    <a:ln/>
                  </pic:spPr>
                </pic:pic>
              </a:graphicData>
            </a:graphic>
          </wp:inline>
        </w:drawing>
      </w:r>
      <w:r w:rsidDel="00000000" w:rsidR="00000000" w:rsidRPr="00000000">
        <w:rPr>
          <w:rtl w:val="0"/>
        </w:rPr>
      </w:r>
    </w:p>
    <w:p w:rsidR="00000000" w:rsidDel="00000000" w:rsidP="00000000" w:rsidRDefault="00000000" w:rsidRPr="00000000" w14:paraId="000001CE">
      <w:pPr>
        <w:spacing w:after="0" w:before="280" w:lineRule="auto"/>
        <w:ind w:left="2693" w:firstLine="0"/>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 A verbal reprimand</w:t>
      </w:r>
    </w:p>
    <w:p w:rsidR="00000000" w:rsidDel="00000000" w:rsidP="00000000" w:rsidRDefault="00000000" w:rsidRPr="00000000" w14:paraId="000001CF">
      <w:pPr>
        <w:spacing w:after="0" w:before="0" w:lineRule="auto"/>
        <w:ind w:left="2693" w:firstLine="0"/>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 Staying in during morning break or part of the lunchtime break</w:t>
      </w:r>
    </w:p>
    <w:p w:rsidR="00000000" w:rsidDel="00000000" w:rsidP="00000000" w:rsidRDefault="00000000" w:rsidRPr="00000000" w14:paraId="000001D0">
      <w:pPr>
        <w:spacing w:after="0" w:before="0" w:lineRule="auto"/>
        <w:ind w:left="2693" w:firstLine="0"/>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 Sending the pupil out of the class to work in another class </w:t>
      </w:r>
    </w:p>
    <w:p w:rsidR="00000000" w:rsidDel="00000000" w:rsidP="00000000" w:rsidRDefault="00000000" w:rsidRPr="00000000" w14:paraId="000001D1">
      <w:pPr>
        <w:spacing w:after="0" w:before="0" w:lineRule="auto"/>
        <w:ind w:left="2693" w:firstLine="0"/>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 Expecting work to be completed at home, or at break or lunchtime </w:t>
      </w:r>
    </w:p>
    <w:p w:rsidR="00000000" w:rsidDel="00000000" w:rsidP="00000000" w:rsidRDefault="00000000" w:rsidRPr="00000000" w14:paraId="000001D2">
      <w:pPr>
        <w:spacing w:after="0" w:before="0" w:lineRule="auto"/>
        <w:ind w:left="2693" w:firstLine="0"/>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 Referring the pupil to a senior leader</w:t>
      </w:r>
    </w:p>
    <w:p w:rsidR="00000000" w:rsidDel="00000000" w:rsidP="00000000" w:rsidRDefault="00000000" w:rsidRPr="00000000" w14:paraId="000001D3">
      <w:pPr>
        <w:spacing w:after="0" w:before="0" w:lineRule="auto"/>
        <w:ind w:left="2693" w:firstLine="0"/>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 Letters or phone calls home to parents </w:t>
      </w:r>
    </w:p>
    <w:p w:rsidR="00000000" w:rsidDel="00000000" w:rsidP="00000000" w:rsidRDefault="00000000" w:rsidRPr="00000000" w14:paraId="000001D4">
      <w:pPr>
        <w:spacing w:after="0" w:before="0" w:lineRule="auto"/>
        <w:ind w:left="2693" w:firstLine="0"/>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 Agreeing a behaviour contract</w:t>
      </w:r>
    </w:p>
    <w:p w:rsidR="00000000" w:rsidDel="00000000" w:rsidP="00000000" w:rsidRDefault="00000000" w:rsidRPr="00000000" w14:paraId="000001D5">
      <w:pPr>
        <w:spacing w:after="280" w:before="0" w:lineRule="auto"/>
        <w:ind w:left="2693" w:firstLine="0"/>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 Putting a pupil ‘on report’</w:t>
      </w:r>
    </w:p>
    <w:p w:rsidR="00000000" w:rsidDel="00000000" w:rsidP="00000000" w:rsidRDefault="00000000" w:rsidRPr="00000000" w14:paraId="000001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rFonts w:ascii="Calibri" w:cs="Calibri" w:eastAsia="Calibri" w:hAnsi="Calibri"/>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i w:val="0"/>
          <w:iCs w:val="0"/>
          <w:smallCaps w:val="0"/>
          <w:strike w:val="0"/>
          <w:color w:val="000000"/>
          <w:sz w:val="22"/>
          <w:szCs w:val="22"/>
          <w:u w:val="none"/>
          <w:shd w:fill="auto" w:val="clear"/>
          <w:vertAlign w:val="baseline"/>
          <w:rtl w:val="0"/>
        </w:rPr>
        <w:t xml:space="preserve">However, in the event of poor behaviour leading to a ‘red-SLT card’ in one lesson, they must be sent directly</w:t>
      </w:r>
    </w:p>
    <w:p w:rsidR="00000000" w:rsidDel="00000000" w:rsidP="00000000" w:rsidRDefault="00000000" w:rsidRPr="00000000" w14:paraId="000001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rFonts w:ascii="Calibri" w:cs="Calibri" w:eastAsia="Calibri" w:hAnsi="Calibri"/>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i w:val="0"/>
          <w:iCs w:val="0"/>
          <w:smallCaps w:val="0"/>
          <w:strike w:val="0"/>
          <w:color w:val="000000"/>
          <w:sz w:val="22"/>
          <w:szCs w:val="22"/>
          <w:u w:val="none"/>
          <w:shd w:fill="auto" w:val="clear"/>
          <w:vertAlign w:val="baseline"/>
          <w:rtl w:val="0"/>
        </w:rPr>
        <w:t xml:space="preserve">to the Assistant Head, Deputy</w:t>
      </w:r>
      <w:r w:rsidDel="00000000" w:rsidR="00000000" w:rsidRPr="00000000">
        <w:rPr>
          <w:rFonts w:ascii="Calibri" w:cs="Calibri" w:eastAsia="Calibri" w:hAnsi="Calibri"/>
          <w:sz w:val="22"/>
          <w:szCs w:val="22"/>
          <w:rtl w:val="0"/>
        </w:rPr>
        <w:t xml:space="preserve"> Head</w:t>
      </w:r>
      <w:r w:rsidDel="00000000" w:rsidR="00000000" w:rsidRPr="00000000">
        <w:rPr>
          <w:rFonts w:ascii="Calibri" w:cs="Calibri" w:eastAsia="Calibri" w:hAnsi="Calibri"/>
          <w:i w:val="0"/>
          <w:iCs w:val="0"/>
          <w:smallCaps w:val="0"/>
          <w:strike w:val="0"/>
          <w:color w:val="000000"/>
          <w:sz w:val="22"/>
          <w:szCs w:val="22"/>
          <w:u w:val="none"/>
          <w:shd w:fill="auto" w:val="clear"/>
          <w:vertAlign w:val="baseline"/>
          <w:rtl w:val="0"/>
        </w:rPr>
        <w:t xml:space="preserve"> Teache</w:t>
      </w:r>
      <w:r w:rsidDel="00000000" w:rsidR="00000000" w:rsidRPr="00000000">
        <w:rPr>
          <w:rFonts w:ascii="Calibri" w:cs="Calibri" w:eastAsia="Calibri" w:hAnsi="Calibri"/>
          <w:sz w:val="22"/>
          <w:szCs w:val="22"/>
          <w:rtl w:val="0"/>
        </w:rPr>
        <w:t xml:space="preserve">r,</w:t>
      </w:r>
      <w:r w:rsidDel="00000000" w:rsidR="00000000" w:rsidRPr="00000000">
        <w:rPr>
          <w:rFonts w:ascii="Calibri" w:cs="Calibri" w:eastAsia="Calibri" w:hAnsi="Calibri"/>
          <w:i w:val="0"/>
          <w:iCs w:val="0"/>
          <w:smallCaps w:val="0"/>
          <w:strike w:val="0"/>
          <w:color w:val="000000"/>
          <w:sz w:val="22"/>
          <w:szCs w:val="22"/>
          <w:u w:val="none"/>
          <w:shd w:fill="auto" w:val="clear"/>
          <w:vertAlign w:val="baseline"/>
          <w:rtl w:val="0"/>
        </w:rPr>
        <w:t xml:space="preserve"> or in the event of absence directly to the </w:t>
      </w:r>
      <w:r w:rsidDel="00000000" w:rsidR="00000000" w:rsidRPr="00000000">
        <w:rPr>
          <w:rFonts w:ascii="Calibri" w:cs="Calibri" w:eastAsia="Calibri" w:hAnsi="Calibri"/>
          <w:sz w:val="22"/>
          <w:szCs w:val="22"/>
          <w:rtl w:val="0"/>
        </w:rPr>
        <w:t xml:space="preserve">Head of School</w:t>
      </w:r>
      <w:r w:rsidDel="00000000" w:rsidR="00000000" w:rsidRPr="00000000">
        <w:rPr>
          <w:rFonts w:ascii="Calibri" w:cs="Calibri" w:eastAsia="Calibri" w:hAnsi="Calibri"/>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1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540"/>
        <w:jc w:val="both"/>
        <w:rPr>
          <w:rFonts w:ascii="Calibri" w:cs="Calibri" w:eastAsia="Calibri" w:hAnsi="Calibri"/>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sz w:val="22"/>
          <w:szCs w:val="22"/>
          <w:rtl w:val="0"/>
        </w:rPr>
        <w:t xml:space="preserve">15.2 </w:t>
      </w:r>
      <w:r w:rsidDel="00000000" w:rsidR="00000000" w:rsidRPr="00000000">
        <w:rPr>
          <w:rFonts w:ascii="Calibri" w:cs="Calibri" w:eastAsia="Calibri" w:hAnsi="Calibri"/>
          <w:i w:val="0"/>
          <w:iCs w:val="0"/>
          <w:smallCaps w:val="0"/>
          <w:strike w:val="0"/>
          <w:color w:val="000000"/>
          <w:sz w:val="22"/>
          <w:szCs w:val="22"/>
          <w:u w:val="none"/>
          <w:shd w:fill="auto" w:val="clear"/>
          <w:vertAlign w:val="baseline"/>
          <w:rtl w:val="0"/>
        </w:rPr>
        <w:t xml:space="preserve">Children may be asked to take ‘Time Out’ at lunchtimes, following an incident of negative behaviour. Persistent misbehaviour at lunchtime is brought to the attention of the Assistant Head Teacher/ Wellbeing &amp; Safeguarding Leader and may result in the loss of breaktime. Parents will be informed if there is no improvement in behaviour and the child may have to stay in the duration of the lunchtime, or be excluded from the premises at lunchtime for a fixed period. This will be followed, if necessary, by permanent exclusion (ref: Primary Protocol (Fair Access Arrangement)). </w:t>
      </w:r>
    </w:p>
    <w:p w:rsidR="00000000" w:rsidDel="00000000" w:rsidP="00000000" w:rsidRDefault="00000000" w:rsidRPr="00000000" w14:paraId="000001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30" w:right="0" w:hanging="450"/>
        <w:jc w:val="both"/>
        <w:rPr>
          <w:rFonts w:ascii="Calibri" w:cs="Calibri" w:eastAsia="Calibri" w:hAnsi="Calibri"/>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sz w:val="22"/>
          <w:szCs w:val="22"/>
          <w:rtl w:val="0"/>
        </w:rPr>
        <w:t xml:space="preserve">15.3 </w:t>
      </w:r>
      <w:r w:rsidDel="00000000" w:rsidR="00000000" w:rsidRPr="00000000">
        <w:rPr>
          <w:rFonts w:ascii="Calibri" w:cs="Calibri" w:eastAsia="Calibri" w:hAnsi="Calibri"/>
          <w:i w:val="0"/>
          <w:iCs w:val="0"/>
          <w:smallCaps w:val="0"/>
          <w:strike w:val="0"/>
          <w:color w:val="000000"/>
          <w:sz w:val="22"/>
          <w:szCs w:val="22"/>
          <w:u w:val="none"/>
          <w:shd w:fill="auto" w:val="clear"/>
          <w:vertAlign w:val="baseline"/>
          <w:rtl w:val="0"/>
        </w:rPr>
        <w:t xml:space="preserve">Staying in at Lunchtime – This sanction will be imposed by the H</w:t>
      </w:r>
      <w:r w:rsidDel="00000000" w:rsidR="00000000" w:rsidRPr="00000000">
        <w:rPr>
          <w:rFonts w:ascii="Calibri" w:cs="Calibri" w:eastAsia="Calibri" w:hAnsi="Calibri"/>
          <w:sz w:val="22"/>
          <w:szCs w:val="22"/>
          <w:rtl w:val="0"/>
        </w:rPr>
        <w:t xml:space="preserve">oS</w:t>
      </w:r>
      <w:r w:rsidDel="00000000" w:rsidR="00000000" w:rsidRPr="00000000">
        <w:rPr>
          <w:rFonts w:ascii="Calibri" w:cs="Calibri" w:eastAsia="Calibri" w:hAnsi="Calibri"/>
          <w:i w:val="0"/>
          <w:iCs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sz w:val="22"/>
          <w:szCs w:val="22"/>
          <w:rtl w:val="0"/>
        </w:rPr>
        <w:t xml:space="preserve">DHT</w:t>
      </w:r>
      <w:r w:rsidDel="00000000" w:rsidR="00000000" w:rsidRPr="00000000">
        <w:rPr>
          <w:rFonts w:ascii="Calibri" w:cs="Calibri" w:eastAsia="Calibri" w:hAnsi="Calibri"/>
          <w:i w:val="0"/>
          <w:iCs w:val="0"/>
          <w:smallCaps w:val="0"/>
          <w:strike w:val="0"/>
          <w:color w:val="000000"/>
          <w:sz w:val="22"/>
          <w:szCs w:val="22"/>
          <w:u w:val="none"/>
          <w:shd w:fill="auto" w:val="clear"/>
          <w:vertAlign w:val="baseline"/>
          <w:rtl w:val="0"/>
        </w:rPr>
        <w:t xml:space="preserve">, and AHTs only – Parental consent is not required and the H</w:t>
      </w:r>
      <w:r w:rsidDel="00000000" w:rsidR="00000000" w:rsidRPr="00000000">
        <w:rPr>
          <w:rFonts w:ascii="Calibri" w:cs="Calibri" w:eastAsia="Calibri" w:hAnsi="Calibri"/>
          <w:sz w:val="22"/>
          <w:szCs w:val="22"/>
          <w:rtl w:val="0"/>
        </w:rPr>
        <w:t xml:space="preserve">oS</w:t>
      </w:r>
      <w:r w:rsidDel="00000000" w:rsidR="00000000" w:rsidRPr="00000000">
        <w:rPr>
          <w:rFonts w:ascii="Calibri" w:cs="Calibri" w:eastAsia="Calibri" w:hAnsi="Calibri"/>
          <w:i w:val="0"/>
          <w:iCs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sz w:val="22"/>
          <w:szCs w:val="22"/>
          <w:rtl w:val="0"/>
        </w:rPr>
        <w:t xml:space="preserve">DHT</w:t>
      </w:r>
      <w:r w:rsidDel="00000000" w:rsidR="00000000" w:rsidRPr="00000000">
        <w:rPr>
          <w:rFonts w:ascii="Calibri" w:cs="Calibri" w:eastAsia="Calibri" w:hAnsi="Calibri"/>
          <w:i w:val="0"/>
          <w:iCs w:val="0"/>
          <w:smallCaps w:val="0"/>
          <w:strike w:val="0"/>
          <w:color w:val="000000"/>
          <w:sz w:val="22"/>
          <w:szCs w:val="22"/>
          <w:u w:val="none"/>
          <w:shd w:fill="auto" w:val="clear"/>
          <w:vertAlign w:val="baseline"/>
          <w:rtl w:val="0"/>
        </w:rPr>
        <w:t xml:space="preserve">, and AHTs will ensure pupils have a reasonable time to eat, drink and use the toilet. This does not represent an exclusion.</w:t>
      </w:r>
    </w:p>
    <w:p w:rsidR="00000000" w:rsidDel="00000000" w:rsidP="00000000" w:rsidRDefault="00000000" w:rsidRPr="00000000" w14:paraId="000001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30" w:right="0" w:hanging="450"/>
        <w:jc w:val="both"/>
        <w:rPr>
          <w:rFonts w:ascii="Calibri" w:cs="Calibri" w:eastAsia="Calibri" w:hAnsi="Calibri"/>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sz w:val="22"/>
          <w:szCs w:val="22"/>
          <w:rtl w:val="0"/>
        </w:rPr>
        <w:t xml:space="preserve">15.4 </w:t>
      </w:r>
      <w:r w:rsidDel="00000000" w:rsidR="00000000" w:rsidRPr="00000000">
        <w:rPr>
          <w:rFonts w:ascii="Calibri" w:cs="Calibri" w:eastAsia="Calibri" w:hAnsi="Calibri"/>
          <w:i w:val="0"/>
          <w:iCs w:val="0"/>
          <w:smallCaps w:val="0"/>
          <w:strike w:val="0"/>
          <w:color w:val="000000"/>
          <w:sz w:val="22"/>
          <w:szCs w:val="22"/>
          <w:u w:val="none"/>
          <w:shd w:fill="auto" w:val="clear"/>
          <w:vertAlign w:val="baseline"/>
          <w:rtl w:val="0"/>
        </w:rPr>
        <w:t xml:space="preserve">In all instances </w:t>
      </w:r>
      <w:r w:rsidDel="00000000" w:rsidR="00000000" w:rsidRPr="00000000">
        <w:rPr>
          <w:rFonts w:ascii="Calibri" w:cs="Calibri" w:eastAsia="Calibri" w:hAnsi="Calibri"/>
          <w:sz w:val="22"/>
          <w:szCs w:val="22"/>
          <w:rtl w:val="0"/>
        </w:rPr>
        <w:t xml:space="preserve">suspension</w:t>
      </w:r>
      <w:r w:rsidDel="00000000" w:rsidR="00000000" w:rsidRPr="00000000">
        <w:rPr>
          <w:rFonts w:ascii="Calibri" w:cs="Calibri" w:eastAsia="Calibri" w:hAnsi="Calibri"/>
          <w:i w:val="0"/>
          <w:iCs w:val="0"/>
          <w:smallCaps w:val="0"/>
          <w:strike w:val="0"/>
          <w:color w:val="000000"/>
          <w:sz w:val="22"/>
          <w:szCs w:val="22"/>
          <w:u w:val="none"/>
          <w:shd w:fill="auto" w:val="clear"/>
          <w:vertAlign w:val="baseline"/>
          <w:rtl w:val="0"/>
        </w:rPr>
        <w:t xml:space="preserve"> at lunchtime has to be recorded and reported according to the LA agreement as part of the exclusion process. All s</w:t>
      </w:r>
      <w:r w:rsidDel="00000000" w:rsidR="00000000" w:rsidRPr="00000000">
        <w:rPr>
          <w:rFonts w:ascii="Calibri" w:cs="Calibri" w:eastAsia="Calibri" w:hAnsi="Calibri"/>
          <w:sz w:val="22"/>
          <w:szCs w:val="22"/>
          <w:rtl w:val="0"/>
        </w:rPr>
        <w:t xml:space="preserve">eclusions and suspensions are reported via the HT report to the Local Governing Board and via the CEO Report to Trustees.</w:t>
      </w:r>
      <w:r w:rsidDel="00000000" w:rsidR="00000000" w:rsidRPr="00000000">
        <w:rPr>
          <w:rtl w:val="0"/>
        </w:rPr>
      </w:r>
    </w:p>
    <w:p w:rsidR="00000000" w:rsidDel="00000000" w:rsidP="00000000" w:rsidRDefault="00000000" w:rsidRPr="00000000" w14:paraId="000001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rFonts w:ascii="Calibri" w:cs="Calibri" w:eastAsia="Calibri" w:hAnsi="Calibri"/>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rFonts w:ascii="Calibri" w:cs="Calibri" w:eastAsia="Calibri" w:hAnsi="Calibri"/>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sz w:val="22"/>
          <w:szCs w:val="22"/>
          <w:rtl w:val="0"/>
        </w:rPr>
        <w:t xml:space="preserve">  </w:t>
      </w:r>
      <w:r w:rsidDel="00000000" w:rsidR="00000000" w:rsidRPr="00000000">
        <w:rPr>
          <w:rFonts w:ascii="Calibri" w:cs="Calibri" w:eastAsia="Calibri" w:hAnsi="Calibri"/>
          <w:i w:val="0"/>
          <w:iCs w:val="0"/>
          <w:smallCaps w:val="0"/>
          <w:strike w:val="0"/>
          <w:color w:val="000000"/>
          <w:sz w:val="22"/>
          <w:szCs w:val="22"/>
          <w:u w:val="none"/>
          <w:shd w:fill="auto" w:val="clear"/>
          <w:vertAlign w:val="baseline"/>
          <w:rtl w:val="0"/>
        </w:rPr>
        <w:t xml:space="preserve">1</w:t>
      </w:r>
      <w:r w:rsidDel="00000000" w:rsidR="00000000" w:rsidRPr="00000000">
        <w:rPr>
          <w:rFonts w:ascii="Calibri" w:cs="Calibri" w:eastAsia="Calibri" w:hAnsi="Calibri"/>
          <w:sz w:val="22"/>
          <w:szCs w:val="22"/>
          <w:rtl w:val="0"/>
        </w:rPr>
        <w:t xml:space="preserve">5</w:t>
      </w:r>
      <w:r w:rsidDel="00000000" w:rsidR="00000000" w:rsidRPr="00000000">
        <w:rPr>
          <w:rFonts w:ascii="Calibri" w:cs="Calibri" w:eastAsia="Calibri" w:hAnsi="Calibri"/>
          <w:i w:val="0"/>
          <w:iCs w:val="0"/>
          <w:smallCaps w:val="0"/>
          <w:strike w:val="0"/>
          <w:color w:val="000000"/>
          <w:sz w:val="22"/>
          <w:szCs w:val="22"/>
          <w:u w:val="none"/>
          <w:shd w:fill="auto" w:val="clear"/>
          <w:vertAlign w:val="baseline"/>
          <w:rtl w:val="0"/>
        </w:rPr>
        <w:t xml:space="preserve">.4 Sanction Procedures are reviewed in accordance with need.  If at any time staff members feel that the sanctions laid out in this policy are either inappropriate or ineffective then a review will take place.</w:t>
      </w:r>
    </w:p>
    <w:p w:rsidR="00000000" w:rsidDel="00000000" w:rsidP="00000000" w:rsidRDefault="00000000" w:rsidRPr="00000000" w14:paraId="000001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rFonts w:ascii="Calibri" w:cs="Calibri" w:eastAsia="Calibri" w:hAnsi="Calibri"/>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DE">
      <w:pPr>
        <w:jc w:val="both"/>
        <w:rPr>
          <w:rFonts w:ascii="Calibri" w:cs="Calibri" w:eastAsia="Calibri" w:hAnsi="Calibri"/>
          <w:color w:val="960000"/>
          <w:sz w:val="22"/>
          <w:szCs w:val="22"/>
          <w:vertAlign w:val="baseline"/>
        </w:rPr>
      </w:pPr>
      <w:r w:rsidDel="00000000" w:rsidR="00000000" w:rsidRPr="00000000">
        <w:rPr>
          <w:rFonts w:ascii="Calibri" w:cs="Calibri" w:eastAsia="Calibri" w:hAnsi="Calibri"/>
          <w:b w:val="1"/>
          <w:bCs w:val="1"/>
          <w:color w:val="960000"/>
          <w:sz w:val="22"/>
          <w:szCs w:val="22"/>
          <w:rtl w:val="0"/>
        </w:rPr>
        <w:t xml:space="preserve">           </w:t>
      </w:r>
      <w:r w:rsidDel="00000000" w:rsidR="00000000" w:rsidRPr="00000000">
        <w:rPr>
          <w:rFonts w:ascii="Calibri" w:cs="Calibri" w:eastAsia="Calibri" w:hAnsi="Calibri"/>
          <w:b w:val="1"/>
          <w:bCs w:val="1"/>
          <w:color w:val="960000"/>
          <w:sz w:val="22"/>
          <w:szCs w:val="22"/>
          <w:vertAlign w:val="baseline"/>
          <w:rtl w:val="0"/>
        </w:rPr>
        <w:t xml:space="preserve">1</w:t>
      </w:r>
      <w:r w:rsidDel="00000000" w:rsidR="00000000" w:rsidRPr="00000000">
        <w:rPr>
          <w:rFonts w:ascii="Calibri" w:cs="Calibri" w:eastAsia="Calibri" w:hAnsi="Calibri"/>
          <w:b w:val="1"/>
          <w:bCs w:val="1"/>
          <w:color w:val="960000"/>
          <w:sz w:val="22"/>
          <w:szCs w:val="22"/>
          <w:rtl w:val="0"/>
        </w:rPr>
        <w:t xml:space="preserve">6. </w:t>
      </w:r>
      <w:r w:rsidDel="00000000" w:rsidR="00000000" w:rsidRPr="00000000">
        <w:rPr>
          <w:rFonts w:ascii="Calibri" w:cs="Calibri" w:eastAsia="Calibri" w:hAnsi="Calibri"/>
          <w:b w:val="1"/>
          <w:bCs w:val="1"/>
          <w:color w:val="960000"/>
          <w:sz w:val="22"/>
          <w:szCs w:val="22"/>
          <w:vertAlign w:val="baseline"/>
          <w:rtl w:val="0"/>
        </w:rPr>
        <w:t xml:space="preserve">BEHAVIOUR OUTSIDE SCHOOL</w:t>
      </w:r>
      <w:r w:rsidDel="00000000" w:rsidR="00000000" w:rsidRPr="00000000">
        <w:rPr>
          <w:rtl w:val="0"/>
        </w:rPr>
      </w:r>
    </w:p>
    <w:p w:rsidR="00000000" w:rsidDel="00000000" w:rsidP="00000000" w:rsidRDefault="00000000" w:rsidRPr="00000000" w14:paraId="000001DF">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1E0">
      <w:pPr>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1</w:t>
      </w:r>
      <w:r w:rsidDel="00000000" w:rsidR="00000000" w:rsidRPr="00000000">
        <w:rPr>
          <w:rFonts w:ascii="Calibri" w:cs="Calibri" w:eastAsia="Calibri" w:hAnsi="Calibri"/>
          <w:sz w:val="22"/>
          <w:szCs w:val="22"/>
          <w:rtl w:val="0"/>
        </w:rPr>
        <w:t xml:space="preserve">6</w:t>
      </w:r>
      <w:r w:rsidDel="00000000" w:rsidR="00000000" w:rsidRPr="00000000">
        <w:rPr>
          <w:rFonts w:ascii="Calibri" w:cs="Calibri" w:eastAsia="Calibri" w:hAnsi="Calibri"/>
          <w:sz w:val="22"/>
          <w:szCs w:val="22"/>
          <w:vertAlign w:val="baseline"/>
          <w:rtl w:val="0"/>
        </w:rPr>
        <w:t xml:space="preserve">.1 Guidance states that staff have the statutory powers to discipline pupils misbehaving outside of the school premises.  This is the case for behaviours that are witnessed by staff members or those that are reported to the school.  This includes any misbehaviour when a child is:</w:t>
      </w:r>
    </w:p>
    <w:p w:rsidR="00000000" w:rsidDel="00000000" w:rsidP="00000000" w:rsidRDefault="00000000" w:rsidRPr="00000000" w14:paraId="000001E1">
      <w:pPr>
        <w:numPr>
          <w:ilvl w:val="0"/>
          <w:numId w:val="22"/>
        </w:numPr>
        <w:ind w:left="720" w:hanging="360"/>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Taking part in any school-organised or school-related activity or</w:t>
      </w:r>
    </w:p>
    <w:p w:rsidR="00000000" w:rsidDel="00000000" w:rsidP="00000000" w:rsidRDefault="00000000" w:rsidRPr="00000000" w14:paraId="000001E2">
      <w:pPr>
        <w:numPr>
          <w:ilvl w:val="0"/>
          <w:numId w:val="22"/>
        </w:numPr>
        <w:ind w:left="720" w:hanging="360"/>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Travelling to or from school or</w:t>
      </w:r>
    </w:p>
    <w:p w:rsidR="00000000" w:rsidDel="00000000" w:rsidP="00000000" w:rsidRDefault="00000000" w:rsidRPr="00000000" w14:paraId="000001E3">
      <w:pPr>
        <w:numPr>
          <w:ilvl w:val="0"/>
          <w:numId w:val="22"/>
        </w:numPr>
        <w:ind w:left="720" w:hanging="360"/>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Wearing the school uniform</w:t>
      </w:r>
    </w:p>
    <w:p w:rsidR="00000000" w:rsidDel="00000000" w:rsidP="00000000" w:rsidRDefault="00000000" w:rsidRPr="00000000" w14:paraId="000001E4">
      <w:pPr>
        <w:numPr>
          <w:ilvl w:val="0"/>
          <w:numId w:val="22"/>
        </w:numPr>
        <w:ind w:left="720" w:hanging="360"/>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In some way identifiable as a pupil at the school</w:t>
      </w:r>
    </w:p>
    <w:p w:rsidR="00000000" w:rsidDel="00000000" w:rsidP="00000000" w:rsidRDefault="00000000" w:rsidRPr="00000000" w14:paraId="000001E5">
      <w:pPr>
        <w:ind w:left="720"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E6">
      <w:pPr>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1</w:t>
      </w:r>
      <w:r w:rsidDel="00000000" w:rsidR="00000000" w:rsidRPr="00000000">
        <w:rPr>
          <w:rFonts w:ascii="Calibri" w:cs="Calibri" w:eastAsia="Calibri" w:hAnsi="Calibri"/>
          <w:sz w:val="22"/>
          <w:szCs w:val="22"/>
          <w:rtl w:val="0"/>
        </w:rPr>
        <w:t xml:space="preserve">6</w:t>
      </w:r>
      <w:r w:rsidDel="00000000" w:rsidR="00000000" w:rsidRPr="00000000">
        <w:rPr>
          <w:rFonts w:ascii="Calibri" w:cs="Calibri" w:eastAsia="Calibri" w:hAnsi="Calibri"/>
          <w:sz w:val="22"/>
          <w:szCs w:val="22"/>
          <w:vertAlign w:val="baseline"/>
          <w:rtl w:val="0"/>
        </w:rPr>
        <w:t xml:space="preserve">.2 In addition misbehaviours at any time, whether or not any of the above apply that:</w:t>
      </w:r>
    </w:p>
    <w:p w:rsidR="00000000" w:rsidDel="00000000" w:rsidP="00000000" w:rsidRDefault="00000000" w:rsidRPr="00000000" w14:paraId="000001E7">
      <w:pPr>
        <w:numPr>
          <w:ilvl w:val="0"/>
          <w:numId w:val="24"/>
        </w:numPr>
        <w:ind w:left="720" w:hanging="360"/>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Could have repercussions for the orderly running of the school or</w:t>
      </w:r>
    </w:p>
    <w:p w:rsidR="00000000" w:rsidDel="00000000" w:rsidP="00000000" w:rsidRDefault="00000000" w:rsidRPr="00000000" w14:paraId="000001E8">
      <w:pPr>
        <w:numPr>
          <w:ilvl w:val="0"/>
          <w:numId w:val="24"/>
        </w:numPr>
        <w:ind w:left="720" w:hanging="360"/>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Poses a threat to another pupil or member of the public or</w:t>
      </w:r>
    </w:p>
    <w:p w:rsidR="00000000" w:rsidDel="00000000" w:rsidP="00000000" w:rsidRDefault="00000000" w:rsidRPr="00000000" w14:paraId="000001E9">
      <w:pPr>
        <w:numPr>
          <w:ilvl w:val="0"/>
          <w:numId w:val="24"/>
        </w:numPr>
        <w:ind w:left="720" w:hanging="360"/>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Could adversely affect the reputation of the school</w:t>
      </w:r>
    </w:p>
    <w:p w:rsidR="00000000" w:rsidDel="00000000" w:rsidP="00000000" w:rsidRDefault="00000000" w:rsidRPr="00000000" w14:paraId="000001EA">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1EB">
      <w:pPr>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1</w:t>
      </w:r>
      <w:r w:rsidDel="00000000" w:rsidR="00000000" w:rsidRPr="00000000">
        <w:rPr>
          <w:rFonts w:ascii="Calibri" w:cs="Calibri" w:eastAsia="Calibri" w:hAnsi="Calibri"/>
          <w:sz w:val="22"/>
          <w:szCs w:val="22"/>
          <w:rtl w:val="0"/>
        </w:rPr>
        <w:t xml:space="preserve">6</w:t>
      </w:r>
      <w:r w:rsidDel="00000000" w:rsidR="00000000" w:rsidRPr="00000000">
        <w:rPr>
          <w:rFonts w:ascii="Calibri" w:cs="Calibri" w:eastAsia="Calibri" w:hAnsi="Calibri"/>
          <w:sz w:val="22"/>
          <w:szCs w:val="22"/>
          <w:vertAlign w:val="baseline"/>
          <w:rtl w:val="0"/>
        </w:rPr>
        <w:t xml:space="preserve">.3 In all cases sanctions for behaviours outside school will follow those imposed within school (the closest match will be found), parents will usually be continued. Some of these behaviours will also warrant </w:t>
      </w:r>
      <w:r w:rsidDel="00000000" w:rsidR="00000000" w:rsidRPr="00000000">
        <w:rPr>
          <w:rFonts w:ascii="Calibri" w:cs="Calibri" w:eastAsia="Calibri" w:hAnsi="Calibri"/>
          <w:sz w:val="22"/>
          <w:szCs w:val="22"/>
          <w:rtl w:val="0"/>
        </w:rPr>
        <w:t xml:space="preserve">suspension or permanent exclusion.</w:t>
      </w:r>
      <w:r w:rsidDel="00000000" w:rsidR="00000000" w:rsidRPr="00000000">
        <w:rPr>
          <w:rtl w:val="0"/>
        </w:rPr>
      </w:r>
    </w:p>
    <w:p w:rsidR="00000000" w:rsidDel="00000000" w:rsidP="00000000" w:rsidRDefault="00000000" w:rsidRPr="00000000" w14:paraId="000001EC">
      <w:pPr>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1</w:t>
      </w:r>
      <w:r w:rsidDel="00000000" w:rsidR="00000000" w:rsidRPr="00000000">
        <w:rPr>
          <w:rFonts w:ascii="Calibri" w:cs="Calibri" w:eastAsia="Calibri" w:hAnsi="Calibri"/>
          <w:sz w:val="22"/>
          <w:szCs w:val="22"/>
          <w:rtl w:val="0"/>
        </w:rPr>
        <w:t xml:space="preserve">6</w:t>
      </w:r>
      <w:r w:rsidDel="00000000" w:rsidR="00000000" w:rsidRPr="00000000">
        <w:rPr>
          <w:rFonts w:ascii="Calibri" w:cs="Calibri" w:eastAsia="Calibri" w:hAnsi="Calibri"/>
          <w:sz w:val="22"/>
          <w:szCs w:val="22"/>
          <w:vertAlign w:val="baseline"/>
          <w:rtl w:val="0"/>
        </w:rPr>
        <w:t xml:space="preserve">.4 Criminal behaviours will always be reported to the police, regardless of a pupils age, in such cases parents will be informed.</w:t>
      </w:r>
    </w:p>
    <w:p w:rsidR="00000000" w:rsidDel="00000000" w:rsidP="00000000" w:rsidRDefault="00000000" w:rsidRPr="00000000" w14:paraId="000001ED">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0" w:line="240" w:lineRule="auto"/>
        <w:ind w:left="0" w:right="0" w:firstLine="0"/>
        <w:jc w:val="left"/>
        <w:rPr>
          <w:rFonts w:ascii="Calibri" w:cs="Calibri" w:eastAsia="Calibri" w:hAnsi="Calibri"/>
          <w:sz w:val="22"/>
          <w:szCs w:val="22"/>
          <w:vertAlign w:val="baseline"/>
        </w:rPr>
      </w:pPr>
      <w:r w:rsidDel="00000000" w:rsidR="00000000" w:rsidRPr="00000000">
        <w:rPr>
          <w:rFonts w:ascii="Calibri" w:cs="Calibri" w:eastAsia="Calibri" w:hAnsi="Calibri"/>
          <w:i w:val="0"/>
          <w:iCs w:val="0"/>
          <w:smallCaps w:val="0"/>
          <w:strike w:val="0"/>
          <w:color w:val="000000"/>
          <w:sz w:val="22"/>
          <w:szCs w:val="22"/>
          <w:u w:val="none"/>
          <w:shd w:fill="auto" w:val="clear"/>
          <w:vertAlign w:val="baseline"/>
          <w:rtl w:val="0"/>
        </w:rPr>
        <w:t xml:space="preserve">1</w:t>
      </w:r>
      <w:r w:rsidDel="00000000" w:rsidR="00000000" w:rsidRPr="00000000">
        <w:rPr>
          <w:rFonts w:ascii="Calibri" w:cs="Calibri" w:eastAsia="Calibri" w:hAnsi="Calibri"/>
          <w:sz w:val="22"/>
          <w:szCs w:val="22"/>
          <w:rtl w:val="0"/>
        </w:rPr>
        <w:t xml:space="preserve">6</w:t>
      </w:r>
      <w:r w:rsidDel="00000000" w:rsidR="00000000" w:rsidRPr="00000000">
        <w:rPr>
          <w:rFonts w:ascii="Calibri" w:cs="Calibri" w:eastAsia="Calibri" w:hAnsi="Calibri"/>
          <w:i w:val="0"/>
          <w:iCs w:val="0"/>
          <w:smallCaps w:val="0"/>
          <w:strike w:val="0"/>
          <w:color w:val="000000"/>
          <w:sz w:val="22"/>
          <w:szCs w:val="22"/>
          <w:u w:val="none"/>
          <w:shd w:fill="auto" w:val="clear"/>
          <w:vertAlign w:val="baseline"/>
          <w:rtl w:val="0"/>
        </w:rPr>
        <w:t xml:space="preserve">.5 Sanctions may be applied where a pupil has misbehaved off-site when representing the school, such as on a school trip or to/from school. </w:t>
      </w:r>
      <w:r w:rsidDel="00000000" w:rsidR="00000000" w:rsidRPr="00000000">
        <w:rPr>
          <w:rtl w:val="0"/>
        </w:rPr>
      </w:r>
    </w:p>
    <w:p w:rsidR="00000000" w:rsidDel="00000000" w:rsidP="00000000" w:rsidRDefault="00000000" w:rsidRPr="00000000" w14:paraId="000001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rFonts w:ascii="Calibri" w:cs="Calibri" w:eastAsia="Calibri" w:hAnsi="Calibri"/>
          <w:i w:val="0"/>
          <w:iCs w:val="0"/>
          <w:smallCaps w:val="0"/>
          <w:strike w:val="0"/>
          <w:color w:val="96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EF">
      <w:pPr>
        <w:pStyle w:val="Heading3"/>
        <w:rPr>
          <w:rFonts w:ascii="Calibri" w:cs="Calibri" w:eastAsia="Calibri" w:hAnsi="Calibri"/>
          <w:color w:val="960000"/>
          <w:sz w:val="22"/>
          <w:szCs w:val="22"/>
          <w:vertAlign w:val="baseline"/>
        </w:rPr>
      </w:pPr>
      <w:r w:rsidDel="00000000" w:rsidR="00000000" w:rsidRPr="00000000">
        <w:rPr>
          <w:rFonts w:ascii="Calibri" w:cs="Calibri" w:eastAsia="Calibri" w:hAnsi="Calibri"/>
          <w:color w:val="960000"/>
          <w:sz w:val="22"/>
          <w:szCs w:val="22"/>
          <w:rtl w:val="0"/>
        </w:rPr>
        <w:t xml:space="preserve">        </w:t>
      </w:r>
      <w:r w:rsidDel="00000000" w:rsidR="00000000" w:rsidRPr="00000000">
        <w:rPr>
          <w:rFonts w:ascii="Calibri" w:cs="Calibri" w:eastAsia="Calibri" w:hAnsi="Calibri"/>
          <w:color w:val="960000"/>
          <w:sz w:val="22"/>
          <w:szCs w:val="22"/>
          <w:vertAlign w:val="baseline"/>
          <w:rtl w:val="0"/>
        </w:rPr>
        <w:t xml:space="preserve">1</w:t>
      </w:r>
      <w:r w:rsidDel="00000000" w:rsidR="00000000" w:rsidRPr="00000000">
        <w:rPr>
          <w:rFonts w:ascii="Calibri" w:cs="Calibri" w:eastAsia="Calibri" w:hAnsi="Calibri"/>
          <w:color w:val="960000"/>
          <w:sz w:val="22"/>
          <w:szCs w:val="22"/>
          <w:rtl w:val="0"/>
        </w:rPr>
        <w:t xml:space="preserve">7.</w:t>
      </w:r>
      <w:r w:rsidDel="00000000" w:rsidR="00000000" w:rsidRPr="00000000">
        <w:rPr>
          <w:rFonts w:ascii="Calibri" w:cs="Calibri" w:eastAsia="Calibri" w:hAnsi="Calibri"/>
          <w:color w:val="960000"/>
          <w:sz w:val="22"/>
          <w:szCs w:val="22"/>
          <w:vertAlign w:val="baseline"/>
          <w:rtl w:val="0"/>
        </w:rPr>
        <w:t xml:space="preserve"> PROCEDURES FOR DEALING WITH SERIOUS BREACHES OF DISCIPLINE</w:t>
      </w:r>
    </w:p>
    <w:p w:rsidR="00000000" w:rsidDel="00000000" w:rsidP="00000000" w:rsidRDefault="00000000" w:rsidRPr="00000000" w14:paraId="000001F0">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1F1">
      <w:pPr>
        <w:numPr>
          <w:ilvl w:val="0"/>
          <w:numId w:val="29"/>
        </w:numPr>
        <w:ind w:left="720" w:hanging="360"/>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Verbal warning by the Head </w:t>
      </w:r>
      <w:r w:rsidDel="00000000" w:rsidR="00000000" w:rsidRPr="00000000">
        <w:rPr>
          <w:rFonts w:ascii="Calibri" w:cs="Calibri" w:eastAsia="Calibri" w:hAnsi="Calibri"/>
          <w:sz w:val="22"/>
          <w:szCs w:val="22"/>
          <w:rtl w:val="0"/>
        </w:rPr>
        <w:t xml:space="preserve">of School</w:t>
      </w:r>
      <w:r w:rsidDel="00000000" w:rsidR="00000000" w:rsidRPr="00000000">
        <w:rPr>
          <w:rFonts w:ascii="Calibri" w:cs="Calibri" w:eastAsia="Calibri" w:hAnsi="Calibri"/>
          <w:sz w:val="22"/>
          <w:szCs w:val="22"/>
          <w:vertAlign w:val="baseline"/>
          <w:rtl w:val="0"/>
        </w:rPr>
        <w:t xml:space="preserve">/ </w:t>
      </w:r>
      <w:r w:rsidDel="00000000" w:rsidR="00000000" w:rsidRPr="00000000">
        <w:rPr>
          <w:rFonts w:ascii="Calibri" w:cs="Calibri" w:eastAsia="Calibri" w:hAnsi="Calibri"/>
          <w:sz w:val="22"/>
          <w:szCs w:val="22"/>
          <w:rtl w:val="0"/>
        </w:rPr>
        <w:t xml:space="preserve">Deputy Head Teacher</w:t>
      </w:r>
      <w:r w:rsidDel="00000000" w:rsidR="00000000" w:rsidRPr="00000000">
        <w:rPr>
          <w:rFonts w:ascii="Calibri" w:cs="Calibri" w:eastAsia="Calibri" w:hAnsi="Calibri"/>
          <w:sz w:val="22"/>
          <w:szCs w:val="22"/>
          <w:vertAlign w:val="baseline"/>
          <w:rtl w:val="0"/>
        </w:rPr>
        <w:t xml:space="preserve"> or Assistant Head Teacher</w:t>
      </w:r>
    </w:p>
    <w:p w:rsidR="00000000" w:rsidDel="00000000" w:rsidP="00000000" w:rsidRDefault="00000000" w:rsidRPr="00000000" w14:paraId="000001F2">
      <w:pPr>
        <w:numPr>
          <w:ilvl w:val="0"/>
          <w:numId w:val="29"/>
        </w:numPr>
        <w:ind w:left="720" w:hanging="360"/>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A seclusion </w:t>
      </w:r>
    </w:p>
    <w:p w:rsidR="00000000" w:rsidDel="00000000" w:rsidP="00000000" w:rsidRDefault="00000000" w:rsidRPr="00000000" w14:paraId="000001F3">
      <w:pPr>
        <w:numPr>
          <w:ilvl w:val="0"/>
          <w:numId w:val="29"/>
        </w:numPr>
        <w:ind w:left="720" w:hanging="360"/>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Reduced timetable</w:t>
      </w:r>
    </w:p>
    <w:p w:rsidR="00000000" w:rsidDel="00000000" w:rsidP="00000000" w:rsidRDefault="00000000" w:rsidRPr="00000000" w14:paraId="000001F4">
      <w:pPr>
        <w:numPr>
          <w:ilvl w:val="0"/>
          <w:numId w:val="29"/>
        </w:numPr>
        <w:ind w:left="720" w:hanging="360"/>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Involvement of the Police (if appropriate after informing parents) </w:t>
      </w:r>
    </w:p>
    <w:p w:rsidR="00000000" w:rsidDel="00000000" w:rsidP="00000000" w:rsidRDefault="00000000" w:rsidRPr="00000000" w14:paraId="000001F5">
      <w:pPr>
        <w:numPr>
          <w:ilvl w:val="0"/>
          <w:numId w:val="29"/>
        </w:numPr>
        <w:ind w:left="720" w:hanging="360"/>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A letter to parents informing them of the incident/ problem</w:t>
      </w:r>
    </w:p>
    <w:p w:rsidR="00000000" w:rsidDel="00000000" w:rsidP="00000000" w:rsidRDefault="00000000" w:rsidRPr="00000000" w14:paraId="000001F6">
      <w:pPr>
        <w:numPr>
          <w:ilvl w:val="0"/>
          <w:numId w:val="29"/>
        </w:numPr>
        <w:ind w:left="720" w:hanging="360"/>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A meeting with parents, and either a warning given about the next stage (which may be </w:t>
      </w:r>
      <w:r w:rsidDel="00000000" w:rsidR="00000000" w:rsidRPr="00000000">
        <w:rPr>
          <w:rFonts w:ascii="Calibri" w:cs="Calibri" w:eastAsia="Calibri" w:hAnsi="Calibri"/>
          <w:sz w:val="22"/>
          <w:szCs w:val="22"/>
          <w:rtl w:val="0"/>
        </w:rPr>
        <w:t xml:space="preserve">suspension</w:t>
      </w:r>
      <w:r w:rsidDel="00000000" w:rsidR="00000000" w:rsidRPr="00000000">
        <w:rPr>
          <w:rFonts w:ascii="Calibri" w:cs="Calibri" w:eastAsia="Calibri" w:hAnsi="Calibri"/>
          <w:sz w:val="22"/>
          <w:szCs w:val="22"/>
          <w:vertAlign w:val="baseline"/>
          <w:rtl w:val="0"/>
        </w:rPr>
        <w:t xml:space="preserve">) unless there is an improvement in the child’s behaviour, or implementing a Report System </w:t>
      </w:r>
    </w:p>
    <w:p w:rsidR="00000000" w:rsidDel="00000000" w:rsidP="00000000" w:rsidRDefault="00000000" w:rsidRPr="00000000" w14:paraId="000001F7">
      <w:pPr>
        <w:numPr>
          <w:ilvl w:val="0"/>
          <w:numId w:val="29"/>
        </w:numPr>
        <w:ind w:left="720" w:hanging="360"/>
        <w:jc w:val="both"/>
        <w:rPr>
          <w:rFonts w:ascii="Comic Sans MS" w:cs="Comic Sans MS" w:eastAsia="Comic Sans MS" w:hAnsi="Comic Sans MS"/>
          <w:sz w:val="22"/>
          <w:szCs w:val="22"/>
          <w:vertAlign w:val="baseline"/>
        </w:rPr>
      </w:pPr>
      <w:r w:rsidDel="00000000" w:rsidR="00000000" w:rsidRPr="00000000">
        <w:rPr>
          <w:rFonts w:ascii="Calibri" w:cs="Calibri" w:eastAsia="Calibri" w:hAnsi="Calibri"/>
          <w:sz w:val="22"/>
          <w:szCs w:val="22"/>
          <w:vertAlign w:val="baseline"/>
          <w:rtl w:val="0"/>
        </w:rPr>
        <w:t xml:space="preserve">Lunchtime </w:t>
      </w:r>
      <w:r w:rsidDel="00000000" w:rsidR="00000000" w:rsidRPr="00000000">
        <w:rPr>
          <w:rFonts w:ascii="Calibri" w:cs="Calibri" w:eastAsia="Calibri" w:hAnsi="Calibri"/>
          <w:sz w:val="22"/>
          <w:szCs w:val="22"/>
          <w:rtl w:val="0"/>
        </w:rPr>
        <w:t xml:space="preserve">suspension</w:t>
      </w:r>
      <w:r w:rsidDel="00000000" w:rsidR="00000000" w:rsidRPr="00000000">
        <w:rPr>
          <w:rFonts w:ascii="Calibri" w:cs="Calibri" w:eastAsia="Calibri" w:hAnsi="Calibri"/>
          <w:sz w:val="22"/>
          <w:szCs w:val="22"/>
          <w:vertAlign w:val="baseline"/>
          <w:rtl w:val="0"/>
        </w:rPr>
        <w:t xml:space="preserve"> (See below) </w:t>
      </w:r>
      <w:r w:rsidDel="00000000" w:rsidR="00000000" w:rsidRPr="00000000">
        <w:rPr>
          <w:rFonts w:ascii="Calibri" w:cs="Calibri" w:eastAsia="Calibri" w:hAnsi="Calibri"/>
          <w:b w:val="1"/>
          <w:bCs w:val="1"/>
          <w:i w:val="1"/>
          <w:iCs w:val="1"/>
          <w:sz w:val="22"/>
          <w:szCs w:val="22"/>
          <w:vertAlign w:val="baseline"/>
          <w:rtl w:val="0"/>
        </w:rPr>
        <w:t xml:space="preserve">if applicable (These must be reported as </w:t>
      </w:r>
      <w:r w:rsidDel="00000000" w:rsidR="00000000" w:rsidRPr="00000000">
        <w:rPr>
          <w:rFonts w:ascii="Calibri" w:cs="Calibri" w:eastAsia="Calibri" w:hAnsi="Calibri"/>
          <w:b w:val="1"/>
          <w:bCs w:val="1"/>
          <w:i w:val="1"/>
          <w:iCs w:val="1"/>
          <w:sz w:val="22"/>
          <w:szCs w:val="22"/>
          <w:rtl w:val="0"/>
        </w:rPr>
        <w:t xml:space="preserve">suspension </w:t>
      </w:r>
      <w:r w:rsidDel="00000000" w:rsidR="00000000" w:rsidRPr="00000000">
        <w:rPr>
          <w:rFonts w:ascii="Calibri" w:cs="Calibri" w:eastAsia="Calibri" w:hAnsi="Calibri"/>
          <w:b w:val="1"/>
          <w:bCs w:val="1"/>
          <w:i w:val="1"/>
          <w:iCs w:val="1"/>
          <w:sz w:val="22"/>
          <w:szCs w:val="22"/>
          <w:vertAlign w:val="baseline"/>
          <w:rtl w:val="0"/>
        </w:rPr>
        <w:t xml:space="preserve"> ref Primary Protocol- Fair Access Arrangements)</w:t>
      </w:r>
      <w:r w:rsidDel="00000000" w:rsidR="00000000" w:rsidRPr="00000000">
        <w:rPr>
          <w:rtl w:val="0"/>
        </w:rPr>
      </w:r>
    </w:p>
    <w:p w:rsidR="00000000" w:rsidDel="00000000" w:rsidP="00000000" w:rsidRDefault="00000000" w:rsidRPr="00000000" w14:paraId="000001F8">
      <w:pPr>
        <w:numPr>
          <w:ilvl w:val="0"/>
          <w:numId w:val="29"/>
        </w:numPr>
        <w:ind w:left="720" w:hanging="360"/>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Involvement of external support agencies (if applicable) e.g. Behaviour Educational Support Team</w:t>
      </w:r>
    </w:p>
    <w:p w:rsidR="00000000" w:rsidDel="00000000" w:rsidP="00000000" w:rsidRDefault="00000000" w:rsidRPr="00000000" w14:paraId="000001F9">
      <w:pPr>
        <w:numPr>
          <w:ilvl w:val="0"/>
          <w:numId w:val="29"/>
        </w:numPr>
        <w:ind w:left="720" w:hanging="360"/>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If the problem is severe or recurring, then suspension /</w:t>
      </w:r>
      <w:r w:rsidDel="00000000" w:rsidR="00000000" w:rsidRPr="00000000">
        <w:rPr>
          <w:rFonts w:ascii="Calibri" w:cs="Calibri" w:eastAsia="Calibri" w:hAnsi="Calibri"/>
          <w:sz w:val="22"/>
          <w:szCs w:val="22"/>
          <w:rtl w:val="0"/>
        </w:rPr>
        <w:t xml:space="preserve">permanent</w:t>
      </w:r>
      <w:r w:rsidDel="00000000" w:rsidR="00000000" w:rsidRPr="00000000">
        <w:rPr>
          <w:rFonts w:ascii="Calibri" w:cs="Calibri" w:eastAsia="Calibri" w:hAnsi="Calibri"/>
          <w:sz w:val="22"/>
          <w:szCs w:val="22"/>
          <w:vertAlign w:val="baseline"/>
          <w:rtl w:val="0"/>
        </w:rPr>
        <w:t xml:space="preserve"> exclusion procedures are implemented by the H</w:t>
      </w:r>
      <w:r w:rsidDel="00000000" w:rsidR="00000000" w:rsidRPr="00000000">
        <w:rPr>
          <w:rFonts w:ascii="Calibri" w:cs="Calibri" w:eastAsia="Calibri" w:hAnsi="Calibri"/>
          <w:sz w:val="22"/>
          <w:szCs w:val="22"/>
          <w:rtl w:val="0"/>
        </w:rPr>
        <w:t xml:space="preserve">ead Teacher</w:t>
      </w:r>
      <w:r w:rsidDel="00000000" w:rsidR="00000000" w:rsidRPr="00000000">
        <w:rPr>
          <w:rtl w:val="0"/>
        </w:rPr>
      </w:r>
    </w:p>
    <w:p w:rsidR="00000000" w:rsidDel="00000000" w:rsidP="00000000" w:rsidRDefault="00000000" w:rsidRPr="00000000" w14:paraId="000001FA">
      <w:pPr>
        <w:numPr>
          <w:ilvl w:val="0"/>
          <w:numId w:val="29"/>
        </w:numPr>
        <w:ind w:left="720" w:hanging="360"/>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A case conference involving the parents and support agencies to discuss possible exclusion</w:t>
      </w:r>
    </w:p>
    <w:p w:rsidR="00000000" w:rsidDel="00000000" w:rsidP="00000000" w:rsidRDefault="00000000" w:rsidRPr="00000000" w14:paraId="000001FB">
      <w:pPr>
        <w:numPr>
          <w:ilvl w:val="0"/>
          <w:numId w:val="29"/>
        </w:numPr>
        <w:ind w:left="720" w:hanging="360"/>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Permanent exclusion after consultation with the </w:t>
      </w:r>
      <w:r w:rsidDel="00000000" w:rsidR="00000000" w:rsidRPr="00000000">
        <w:rPr>
          <w:rFonts w:ascii="Calibri" w:cs="Calibri" w:eastAsia="Calibri" w:hAnsi="Calibri"/>
          <w:sz w:val="22"/>
          <w:szCs w:val="22"/>
          <w:rtl w:val="0"/>
        </w:rPr>
        <w:t xml:space="preserve">Trust Board</w:t>
      </w:r>
      <w:r w:rsidDel="00000000" w:rsidR="00000000" w:rsidRPr="00000000">
        <w:rPr>
          <w:rtl w:val="0"/>
        </w:rPr>
      </w:r>
    </w:p>
    <w:p w:rsidR="00000000" w:rsidDel="00000000" w:rsidP="00000000" w:rsidRDefault="00000000" w:rsidRPr="00000000" w14:paraId="000001FC">
      <w:pPr>
        <w:numPr>
          <w:ilvl w:val="0"/>
          <w:numId w:val="29"/>
        </w:numPr>
        <w:ind w:left="720" w:hanging="360"/>
        <w:jc w:val="both"/>
        <w:rPr>
          <w:rFonts w:ascii="Comic Sans MS" w:cs="Comic Sans MS" w:eastAsia="Comic Sans MS" w:hAnsi="Comic Sans MS"/>
          <w:sz w:val="22"/>
          <w:szCs w:val="22"/>
          <w:vertAlign w:val="baseline"/>
        </w:rPr>
      </w:pPr>
      <w:r w:rsidDel="00000000" w:rsidR="00000000" w:rsidRPr="00000000">
        <w:rPr>
          <w:rFonts w:ascii="Calibri" w:cs="Calibri" w:eastAsia="Calibri" w:hAnsi="Calibri"/>
          <w:sz w:val="22"/>
          <w:szCs w:val="22"/>
          <w:vertAlign w:val="baseline"/>
          <w:rtl w:val="0"/>
        </w:rPr>
        <w:t xml:space="preserve">Parents have the right to appeal to the </w:t>
      </w:r>
      <w:r w:rsidDel="00000000" w:rsidR="00000000" w:rsidRPr="00000000">
        <w:rPr>
          <w:rFonts w:ascii="Calibri" w:cs="Calibri" w:eastAsia="Calibri" w:hAnsi="Calibri"/>
          <w:sz w:val="22"/>
          <w:szCs w:val="22"/>
          <w:rtl w:val="0"/>
        </w:rPr>
        <w:t xml:space="preserve">Trust Board</w:t>
      </w:r>
      <w:r w:rsidDel="00000000" w:rsidR="00000000" w:rsidRPr="00000000">
        <w:rPr>
          <w:rFonts w:ascii="Calibri" w:cs="Calibri" w:eastAsia="Calibri" w:hAnsi="Calibri"/>
          <w:sz w:val="22"/>
          <w:szCs w:val="22"/>
          <w:vertAlign w:val="baseline"/>
          <w:rtl w:val="0"/>
        </w:rPr>
        <w:t xml:space="preserve"> against any decision to suspend /exclude and to be assured that the suspension/exclusion has been dealt with in accordance </w:t>
      </w:r>
      <w:r w:rsidDel="00000000" w:rsidR="00000000" w:rsidRPr="00000000">
        <w:rPr>
          <w:rFonts w:ascii="Calibri" w:cs="Calibri" w:eastAsia="Calibri" w:hAnsi="Calibri"/>
          <w:sz w:val="22"/>
          <w:szCs w:val="22"/>
          <w:rtl w:val="0"/>
        </w:rPr>
        <w:t xml:space="preserve">with the</w:t>
      </w:r>
      <w:r w:rsidDel="00000000" w:rsidR="00000000" w:rsidRPr="00000000">
        <w:rPr>
          <w:rFonts w:ascii="Calibri" w:cs="Calibri" w:eastAsia="Calibri" w:hAnsi="Calibri"/>
          <w:sz w:val="22"/>
          <w:szCs w:val="22"/>
          <w:vertAlign w:val="baseline"/>
          <w:rtl w:val="0"/>
        </w:rPr>
        <w:t xml:space="preserve"> parameters of the policy.  </w:t>
      </w:r>
      <w:r w:rsidDel="00000000" w:rsidR="00000000" w:rsidRPr="00000000">
        <w:rPr>
          <w:rFonts w:ascii="Calibri" w:cs="Calibri" w:eastAsia="Calibri" w:hAnsi="Calibri"/>
          <w:b w:val="1"/>
          <w:bCs w:val="1"/>
          <w:sz w:val="22"/>
          <w:szCs w:val="22"/>
          <w:vertAlign w:val="baseline"/>
          <w:rtl w:val="0"/>
        </w:rPr>
        <w:t xml:space="preserve">The school and </w:t>
      </w:r>
      <w:r w:rsidDel="00000000" w:rsidR="00000000" w:rsidRPr="00000000">
        <w:rPr>
          <w:rFonts w:ascii="Calibri" w:cs="Calibri" w:eastAsia="Calibri" w:hAnsi="Calibri"/>
          <w:b w:val="1"/>
          <w:bCs w:val="1"/>
          <w:sz w:val="22"/>
          <w:szCs w:val="22"/>
          <w:rtl w:val="0"/>
        </w:rPr>
        <w:t xml:space="preserve">Trust Board</w:t>
      </w:r>
      <w:r w:rsidDel="00000000" w:rsidR="00000000" w:rsidRPr="00000000">
        <w:rPr>
          <w:rFonts w:ascii="Calibri" w:cs="Calibri" w:eastAsia="Calibri" w:hAnsi="Calibri"/>
          <w:b w:val="1"/>
          <w:bCs w:val="1"/>
          <w:sz w:val="22"/>
          <w:szCs w:val="22"/>
          <w:vertAlign w:val="baseline"/>
          <w:rtl w:val="0"/>
        </w:rPr>
        <w:t xml:space="preserve"> is aware that should the procedures not be followed that the decision to suspend/exclude can be overturned by an Independent Appeals Panel.</w:t>
      </w:r>
      <w:r w:rsidDel="00000000" w:rsidR="00000000" w:rsidRPr="00000000">
        <w:rPr>
          <w:rtl w:val="0"/>
        </w:rPr>
      </w:r>
    </w:p>
    <w:p w:rsidR="00000000" w:rsidDel="00000000" w:rsidP="00000000" w:rsidRDefault="00000000" w:rsidRPr="00000000" w14:paraId="000001FD">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1FE">
      <w:pPr>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NB A very serious problem or incident may result in the normal procedure being abandoned and parental involvement straight away.</w:t>
      </w:r>
    </w:p>
    <w:p w:rsidR="00000000" w:rsidDel="00000000" w:rsidP="00000000" w:rsidRDefault="00000000" w:rsidRPr="00000000" w14:paraId="000001FF">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00">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01">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02">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03">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04">
      <w:pPr>
        <w:jc w:val="both"/>
        <w:rPr>
          <w:rFonts w:ascii="Calibri" w:cs="Calibri" w:eastAsia="Calibri" w:hAnsi="Calibri"/>
          <w:color w:val="960000"/>
          <w:sz w:val="22"/>
          <w:szCs w:val="22"/>
          <w:vertAlign w:val="baseline"/>
        </w:rPr>
      </w:pPr>
      <w:r w:rsidDel="00000000" w:rsidR="00000000" w:rsidRPr="00000000">
        <w:rPr>
          <w:rFonts w:ascii="Calibri" w:cs="Calibri" w:eastAsia="Calibri" w:hAnsi="Calibri"/>
          <w:b w:val="1"/>
          <w:bCs w:val="1"/>
          <w:color w:val="960000"/>
          <w:sz w:val="22"/>
          <w:szCs w:val="22"/>
          <w:rtl w:val="0"/>
        </w:rPr>
        <w:t xml:space="preserve">           18</w:t>
      </w:r>
      <w:r w:rsidDel="00000000" w:rsidR="00000000" w:rsidRPr="00000000">
        <w:rPr>
          <w:rFonts w:ascii="Calibri" w:cs="Calibri" w:eastAsia="Calibri" w:hAnsi="Calibri"/>
          <w:b w:val="1"/>
          <w:bCs w:val="1"/>
          <w:color w:val="960000"/>
          <w:sz w:val="22"/>
          <w:szCs w:val="22"/>
          <w:vertAlign w:val="baseline"/>
          <w:rtl w:val="0"/>
        </w:rPr>
        <w:t xml:space="preserve">. SECLUSION</w:t>
      </w:r>
      <w:r w:rsidDel="00000000" w:rsidR="00000000" w:rsidRPr="00000000">
        <w:rPr>
          <w:rtl w:val="0"/>
        </w:rPr>
      </w:r>
    </w:p>
    <w:p w:rsidR="00000000" w:rsidDel="00000000" w:rsidP="00000000" w:rsidRDefault="00000000" w:rsidRPr="00000000" w14:paraId="00000205">
      <w:pPr>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A decision to use seclusion will be taken if the pupil is demonstrating continuous disruptive behaviour and can only be made by the Senior Leadership Team (SLT). </w:t>
      </w:r>
    </w:p>
    <w:p w:rsidR="00000000" w:rsidDel="00000000" w:rsidP="00000000" w:rsidRDefault="00000000" w:rsidRPr="00000000" w14:paraId="00000206">
      <w:pPr>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The SLT will decide how long a pupil should be kept in seclusion and determine what pupils may and may not do during the time. </w:t>
      </w:r>
      <w:r w:rsidDel="00000000" w:rsidR="00000000" w:rsidRPr="00000000">
        <w:rPr>
          <w:rFonts w:ascii="Calibri" w:cs="Calibri" w:eastAsia="Calibri" w:hAnsi="Calibri"/>
          <w:color w:val="333333"/>
          <w:sz w:val="22"/>
          <w:szCs w:val="22"/>
          <w:vertAlign w:val="baseline"/>
          <w:rtl w:val="0"/>
        </w:rPr>
        <w:t xml:space="preserve">Schools will ensure that pupils are kept in seclusion no longer than is necessary and that their time spent there is used as constructively as possible</w:t>
      </w:r>
      <w:r w:rsidDel="00000000" w:rsidR="00000000" w:rsidRPr="00000000">
        <w:rPr>
          <w:rFonts w:ascii="Calibri" w:cs="Calibri" w:eastAsia="Calibri" w:hAnsi="Calibri"/>
          <w:color w:val="333333"/>
          <w:sz w:val="22"/>
          <w:szCs w:val="22"/>
          <w:vertAlign w:val="subscript"/>
          <w:rtl w:val="0"/>
        </w:rPr>
        <w:t xml:space="preserve">. </w:t>
      </w:r>
      <w:r w:rsidDel="00000000" w:rsidR="00000000" w:rsidRPr="00000000">
        <w:rPr>
          <w:rFonts w:ascii="Calibri" w:cs="Calibri" w:eastAsia="Calibri" w:hAnsi="Calibri"/>
          <w:sz w:val="22"/>
          <w:szCs w:val="22"/>
          <w:vertAlign w:val="baseline"/>
          <w:rtl w:val="0"/>
        </w:rPr>
        <w:t xml:space="preserve">Seclusion allows disruptive pupils to be placed in an area away from other pupils for a limited period. This can be within the pupil’s classroom; in another classroom or another room in the school.</w:t>
      </w:r>
    </w:p>
    <w:p w:rsidR="00000000" w:rsidDel="00000000" w:rsidP="00000000" w:rsidRDefault="00000000" w:rsidRPr="00000000" w14:paraId="00000207">
      <w:pPr>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Secluded pupils will be supervised throughout the duration. </w:t>
      </w:r>
    </w:p>
    <w:p w:rsidR="00000000" w:rsidDel="00000000" w:rsidP="00000000" w:rsidRDefault="00000000" w:rsidRPr="00000000" w14:paraId="00000208">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209">
      <w:pPr>
        <w:jc w:val="both"/>
        <w:rPr>
          <w:rFonts w:ascii="Calibri" w:cs="Calibri" w:eastAsia="Calibri" w:hAnsi="Calibri"/>
          <w:color w:val="960000"/>
          <w:sz w:val="22"/>
          <w:szCs w:val="22"/>
          <w:vertAlign w:val="baseline"/>
        </w:rPr>
      </w:pPr>
      <w:r w:rsidDel="00000000" w:rsidR="00000000" w:rsidRPr="00000000">
        <w:rPr>
          <w:rFonts w:ascii="Calibri" w:cs="Calibri" w:eastAsia="Calibri" w:hAnsi="Calibri"/>
          <w:b w:val="1"/>
          <w:bCs w:val="1"/>
          <w:color w:val="960000"/>
          <w:sz w:val="22"/>
          <w:szCs w:val="22"/>
          <w:rtl w:val="0"/>
        </w:rPr>
        <w:t xml:space="preserve">            19</w:t>
      </w:r>
      <w:r w:rsidDel="00000000" w:rsidR="00000000" w:rsidRPr="00000000">
        <w:rPr>
          <w:rFonts w:ascii="Calibri" w:cs="Calibri" w:eastAsia="Calibri" w:hAnsi="Calibri"/>
          <w:b w:val="1"/>
          <w:bCs w:val="1"/>
          <w:color w:val="960000"/>
          <w:sz w:val="22"/>
          <w:szCs w:val="22"/>
          <w:vertAlign w:val="baseline"/>
          <w:rtl w:val="0"/>
        </w:rPr>
        <w:t xml:space="preserve">. S</w:t>
      </w:r>
      <w:r w:rsidDel="00000000" w:rsidR="00000000" w:rsidRPr="00000000">
        <w:rPr>
          <w:rFonts w:ascii="Calibri" w:cs="Calibri" w:eastAsia="Calibri" w:hAnsi="Calibri"/>
          <w:b w:val="1"/>
          <w:bCs w:val="1"/>
          <w:color w:val="960000"/>
          <w:sz w:val="22"/>
          <w:szCs w:val="22"/>
          <w:rtl w:val="0"/>
        </w:rPr>
        <w:t xml:space="preserve">USPENSION &amp; </w:t>
      </w:r>
      <w:r w:rsidDel="00000000" w:rsidR="00000000" w:rsidRPr="00000000">
        <w:rPr>
          <w:rFonts w:ascii="Calibri" w:cs="Calibri" w:eastAsia="Calibri" w:hAnsi="Calibri"/>
          <w:b w:val="1"/>
          <w:bCs w:val="1"/>
          <w:color w:val="960000"/>
          <w:sz w:val="22"/>
          <w:szCs w:val="22"/>
          <w:vertAlign w:val="baseline"/>
          <w:rtl w:val="0"/>
        </w:rPr>
        <w:t xml:space="preserve">EXCLUSIONS</w:t>
      </w:r>
      <w:r w:rsidDel="00000000" w:rsidR="00000000" w:rsidRPr="00000000">
        <w:rPr>
          <w:rtl w:val="0"/>
        </w:rPr>
      </w:r>
    </w:p>
    <w:p w:rsidR="00000000" w:rsidDel="00000000" w:rsidP="00000000" w:rsidRDefault="00000000" w:rsidRPr="00000000" w14:paraId="0000020A">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20B">
      <w:pPr>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The school follows guidance from the </w:t>
      </w:r>
      <w:r w:rsidDel="00000000" w:rsidR="00000000" w:rsidRPr="00000000">
        <w:rPr>
          <w:rFonts w:ascii="Calibri" w:cs="Calibri" w:eastAsia="Calibri" w:hAnsi="Calibri"/>
          <w:sz w:val="22"/>
          <w:szCs w:val="22"/>
          <w:rtl w:val="0"/>
        </w:rPr>
        <w:t xml:space="preserve">‘</w:t>
      </w:r>
      <w:r w:rsidDel="00000000" w:rsidR="00000000" w:rsidRPr="00000000">
        <w:rPr>
          <w:rFonts w:ascii="Calibri" w:cs="Calibri" w:eastAsia="Calibri" w:hAnsi="Calibri"/>
          <w:sz w:val="22"/>
          <w:szCs w:val="22"/>
          <w:vertAlign w:val="baseline"/>
          <w:rtl w:val="0"/>
        </w:rPr>
        <w:t xml:space="preserve">Suspension and Permanent Exclusion from maintained schools, academies and pupil referral units in England, including pupil movement Guidance for maintained schools, academies, and pupil referral units in England</w:t>
      </w:r>
      <w:r w:rsidDel="00000000" w:rsidR="00000000" w:rsidRPr="00000000">
        <w:rPr>
          <w:rFonts w:ascii="Calibri" w:cs="Calibri" w:eastAsia="Calibri" w:hAnsi="Calibri"/>
          <w:sz w:val="22"/>
          <w:szCs w:val="22"/>
          <w:rtl w:val="0"/>
        </w:rPr>
        <w:t xml:space="preserve">’, </w:t>
      </w:r>
      <w:r w:rsidDel="00000000" w:rsidR="00000000" w:rsidRPr="00000000">
        <w:rPr>
          <w:rFonts w:ascii="Calibri" w:cs="Calibri" w:eastAsia="Calibri" w:hAnsi="Calibri"/>
          <w:sz w:val="22"/>
          <w:szCs w:val="22"/>
          <w:vertAlign w:val="baseline"/>
          <w:rtl w:val="0"/>
        </w:rPr>
        <w:t xml:space="preserve">September 2023  and is based on the following legislation, which outline schools’ powers to exclude pupils: </w:t>
      </w:r>
    </w:p>
    <w:p w:rsidR="00000000" w:rsidDel="00000000" w:rsidP="00000000" w:rsidRDefault="00000000" w:rsidRPr="00000000" w14:paraId="0000020C">
      <w:pPr>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 Section 52 of the Education Act 2002, as amended by the Education Act 20</w:t>
      </w:r>
      <w:r w:rsidDel="00000000" w:rsidR="00000000" w:rsidRPr="00000000">
        <w:rPr>
          <w:rFonts w:ascii="Calibri" w:cs="Calibri" w:eastAsia="Calibri" w:hAnsi="Calibri"/>
          <w:sz w:val="22"/>
          <w:szCs w:val="22"/>
          <w:rtl w:val="0"/>
        </w:rPr>
        <w:t xml:space="preserve">24</w:t>
      </w:r>
      <w:r w:rsidDel="00000000" w:rsidR="00000000" w:rsidRPr="00000000">
        <w:rPr>
          <w:rtl w:val="0"/>
        </w:rPr>
      </w:r>
    </w:p>
    <w:p w:rsidR="00000000" w:rsidDel="00000000" w:rsidP="00000000" w:rsidRDefault="00000000" w:rsidRPr="00000000" w14:paraId="0000020D">
      <w:pPr>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 The School Discipline (Pupil Exclusions and Reviews) (England) Regulations 20</w:t>
      </w:r>
      <w:r w:rsidDel="00000000" w:rsidR="00000000" w:rsidRPr="00000000">
        <w:rPr>
          <w:rFonts w:ascii="Calibri" w:cs="Calibri" w:eastAsia="Calibri" w:hAnsi="Calibri"/>
          <w:sz w:val="22"/>
          <w:szCs w:val="22"/>
          <w:rtl w:val="0"/>
        </w:rPr>
        <w:t xml:space="preserve">24</w:t>
      </w:r>
      <w:r w:rsidDel="00000000" w:rsidR="00000000" w:rsidRPr="00000000">
        <w:rPr>
          <w:rtl w:val="0"/>
        </w:rPr>
      </w:r>
    </w:p>
    <w:p w:rsidR="00000000" w:rsidDel="00000000" w:rsidP="00000000" w:rsidRDefault="00000000" w:rsidRPr="00000000" w14:paraId="0000020E">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20F">
      <w:pPr>
        <w:jc w:val="both"/>
        <w:rPr>
          <w:rFonts w:ascii="Calibri" w:cs="Calibri" w:eastAsia="Calibri" w:hAnsi="Calibri"/>
          <w:b w:val="1"/>
          <w:bCs w:val="1"/>
          <w:sz w:val="22"/>
          <w:szCs w:val="22"/>
          <w:vertAlign w:val="baseline"/>
        </w:rPr>
      </w:pPr>
      <w:r w:rsidDel="00000000" w:rsidR="00000000" w:rsidRPr="00000000">
        <w:rPr>
          <w:rFonts w:ascii="Calibri" w:cs="Calibri" w:eastAsia="Calibri" w:hAnsi="Calibri"/>
          <w:b w:val="1"/>
          <w:bCs w:val="1"/>
          <w:sz w:val="22"/>
          <w:szCs w:val="22"/>
          <w:vertAlign w:val="baseline"/>
          <w:rtl w:val="0"/>
        </w:rPr>
        <w:t xml:space="preserve">There are two types of exclusion – </w:t>
      </w:r>
      <w:r w:rsidDel="00000000" w:rsidR="00000000" w:rsidRPr="00000000">
        <w:rPr>
          <w:rFonts w:ascii="Calibri" w:cs="Calibri" w:eastAsia="Calibri" w:hAnsi="Calibri"/>
          <w:b w:val="1"/>
          <w:bCs w:val="1"/>
          <w:sz w:val="22"/>
          <w:szCs w:val="22"/>
          <w:rtl w:val="0"/>
        </w:rPr>
        <w:t xml:space="preserve">Suspension</w:t>
      </w:r>
      <w:r w:rsidDel="00000000" w:rsidR="00000000" w:rsidRPr="00000000">
        <w:rPr>
          <w:rFonts w:ascii="Calibri" w:cs="Calibri" w:eastAsia="Calibri" w:hAnsi="Calibri"/>
          <w:b w:val="1"/>
          <w:bCs w:val="1"/>
          <w:sz w:val="22"/>
          <w:szCs w:val="22"/>
          <w:vertAlign w:val="baseline"/>
          <w:rtl w:val="0"/>
        </w:rPr>
        <w:t xml:space="preserve"> or Permanent</w:t>
      </w:r>
    </w:p>
    <w:p w:rsidR="00000000" w:rsidDel="00000000" w:rsidP="00000000" w:rsidRDefault="00000000" w:rsidRPr="00000000" w14:paraId="00000210">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211">
      <w:pPr>
        <w:rPr>
          <w:rFonts w:ascii="Calibri" w:cs="Calibri" w:eastAsia="Calibri" w:hAnsi="Calibri"/>
          <w:sz w:val="22"/>
          <w:szCs w:val="22"/>
          <w:vertAlign w:val="baseline"/>
        </w:rPr>
      </w:pPr>
      <w:r w:rsidDel="00000000" w:rsidR="00000000" w:rsidRPr="00000000">
        <w:rPr>
          <w:rFonts w:ascii="Calibri" w:cs="Calibri" w:eastAsia="Calibri" w:hAnsi="Calibri"/>
          <w:b w:val="1"/>
          <w:bCs w:val="1"/>
          <w:sz w:val="22"/>
          <w:szCs w:val="22"/>
          <w:rtl w:val="0"/>
        </w:rPr>
        <w:t xml:space="preserve">19</w:t>
      </w:r>
      <w:r w:rsidDel="00000000" w:rsidR="00000000" w:rsidRPr="00000000">
        <w:rPr>
          <w:rFonts w:ascii="Calibri" w:cs="Calibri" w:eastAsia="Calibri" w:hAnsi="Calibri"/>
          <w:b w:val="1"/>
          <w:bCs w:val="1"/>
          <w:sz w:val="22"/>
          <w:szCs w:val="22"/>
          <w:vertAlign w:val="baseline"/>
          <w:rtl w:val="0"/>
        </w:rPr>
        <w:t xml:space="preserve">.1 Suspension (Fixed Term) </w:t>
      </w:r>
      <w:r w:rsidDel="00000000" w:rsidR="00000000" w:rsidRPr="00000000">
        <w:rPr>
          <w:rtl w:val="0"/>
        </w:rPr>
      </w:r>
    </w:p>
    <w:p w:rsidR="00000000" w:rsidDel="00000000" w:rsidP="00000000" w:rsidRDefault="00000000" w:rsidRPr="00000000" w14:paraId="00000212">
      <w:pPr>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A decision to exclude a pupil for a fixed period will only be taken, on a balance of probabilities, only in response to breaches of the school’s behaviour policy, including persistent disruptive behaviour, where these are not serious enough to warrant permanent exclusion and lesser sanctions such as detention are considered inappropriate. Individual fixed period exclusions should be for the shortest time necessary.</w:t>
      </w:r>
    </w:p>
    <w:p w:rsidR="00000000" w:rsidDel="00000000" w:rsidP="00000000" w:rsidRDefault="00000000" w:rsidRPr="00000000" w14:paraId="00000213">
      <w:pPr>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214">
      <w:pPr>
        <w:rPr>
          <w:rFonts w:ascii="Calibri" w:cs="Calibri" w:eastAsia="Calibri" w:hAnsi="Calibri"/>
          <w:sz w:val="22"/>
          <w:szCs w:val="22"/>
          <w:vertAlign w:val="baseline"/>
        </w:rPr>
      </w:pPr>
      <w:r w:rsidDel="00000000" w:rsidR="00000000" w:rsidRPr="00000000">
        <w:rPr>
          <w:rFonts w:ascii="Calibri" w:cs="Calibri" w:eastAsia="Calibri" w:hAnsi="Calibri"/>
          <w:b w:val="1"/>
          <w:bCs w:val="1"/>
          <w:sz w:val="22"/>
          <w:szCs w:val="22"/>
          <w:rtl w:val="0"/>
        </w:rPr>
        <w:t xml:space="preserve">19</w:t>
      </w:r>
      <w:r w:rsidDel="00000000" w:rsidR="00000000" w:rsidRPr="00000000">
        <w:rPr>
          <w:rFonts w:ascii="Calibri" w:cs="Calibri" w:eastAsia="Calibri" w:hAnsi="Calibri"/>
          <w:b w:val="1"/>
          <w:bCs w:val="1"/>
          <w:sz w:val="22"/>
          <w:szCs w:val="22"/>
          <w:vertAlign w:val="baseline"/>
          <w:rtl w:val="0"/>
        </w:rPr>
        <w:t xml:space="preserve">.2 EXAMPLES OF ACTS FOR FIXED TERM EXCLUSIONS</w:t>
      </w:r>
      <w:r w:rsidDel="00000000" w:rsidR="00000000" w:rsidRPr="00000000">
        <w:rPr>
          <w:rFonts w:ascii="Calibri" w:cs="Calibri" w:eastAsia="Calibri" w:hAnsi="Calibri"/>
          <w:sz w:val="22"/>
          <w:szCs w:val="22"/>
          <w:vertAlign w:val="baseline"/>
          <w:rtl w:val="0"/>
        </w:rPr>
        <w:t xml:space="preserve"> (not an exhaustive list – each act will be considered individually in relation to circumstance, severity and/ or frequency)</w:t>
      </w:r>
    </w:p>
    <w:p w:rsidR="00000000" w:rsidDel="00000000" w:rsidP="00000000" w:rsidRDefault="00000000" w:rsidRPr="00000000" w14:paraId="00000215">
      <w:pPr>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216">
      <w:pPr>
        <w:numPr>
          <w:ilvl w:val="0"/>
          <w:numId w:val="11"/>
        </w:numPr>
        <w:ind w:left="720" w:hanging="360"/>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Continued disruption to lessons or in school.</w:t>
      </w:r>
    </w:p>
    <w:p w:rsidR="00000000" w:rsidDel="00000000" w:rsidP="00000000" w:rsidRDefault="00000000" w:rsidRPr="00000000" w14:paraId="00000217">
      <w:pPr>
        <w:numPr>
          <w:ilvl w:val="0"/>
          <w:numId w:val="11"/>
        </w:numPr>
        <w:ind w:left="720" w:hanging="360"/>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Defiance.</w:t>
      </w:r>
    </w:p>
    <w:p w:rsidR="00000000" w:rsidDel="00000000" w:rsidP="00000000" w:rsidRDefault="00000000" w:rsidRPr="00000000" w14:paraId="00000218">
      <w:pPr>
        <w:numPr>
          <w:ilvl w:val="0"/>
          <w:numId w:val="11"/>
        </w:numPr>
        <w:ind w:left="720" w:hanging="360"/>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Verbal abuse to pupils, staff or others.</w:t>
      </w:r>
    </w:p>
    <w:p w:rsidR="00000000" w:rsidDel="00000000" w:rsidP="00000000" w:rsidRDefault="00000000" w:rsidRPr="00000000" w14:paraId="00000219">
      <w:pPr>
        <w:numPr>
          <w:ilvl w:val="0"/>
          <w:numId w:val="11"/>
        </w:numPr>
        <w:ind w:left="720" w:hanging="360"/>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Racial abuse to pupils, staff or others.</w:t>
      </w:r>
    </w:p>
    <w:p w:rsidR="00000000" w:rsidDel="00000000" w:rsidP="00000000" w:rsidRDefault="00000000" w:rsidRPr="00000000" w14:paraId="0000021A">
      <w:pPr>
        <w:numPr>
          <w:ilvl w:val="0"/>
          <w:numId w:val="11"/>
        </w:numPr>
        <w:ind w:left="720" w:hanging="360"/>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Physical abuse to pupils, staff or others.</w:t>
      </w:r>
    </w:p>
    <w:p w:rsidR="00000000" w:rsidDel="00000000" w:rsidP="00000000" w:rsidRDefault="00000000" w:rsidRPr="00000000" w14:paraId="0000021B">
      <w:pPr>
        <w:numPr>
          <w:ilvl w:val="0"/>
          <w:numId w:val="11"/>
        </w:numPr>
        <w:ind w:left="720" w:hanging="360"/>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Bullying either physical or verbal including Cyber-bullying</w:t>
      </w:r>
    </w:p>
    <w:p w:rsidR="00000000" w:rsidDel="00000000" w:rsidP="00000000" w:rsidRDefault="00000000" w:rsidRPr="00000000" w14:paraId="0000021C">
      <w:pPr>
        <w:numPr>
          <w:ilvl w:val="0"/>
          <w:numId w:val="11"/>
        </w:numPr>
        <w:ind w:left="720" w:hanging="360"/>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Physical abuse with a weapon.</w:t>
      </w:r>
    </w:p>
    <w:p w:rsidR="00000000" w:rsidDel="00000000" w:rsidP="00000000" w:rsidRDefault="00000000" w:rsidRPr="00000000" w14:paraId="0000021D">
      <w:pPr>
        <w:numPr>
          <w:ilvl w:val="0"/>
          <w:numId w:val="11"/>
        </w:numPr>
        <w:ind w:left="720" w:hanging="360"/>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Sexually inappropriate behaviour to pupils, staff or others.</w:t>
      </w:r>
    </w:p>
    <w:p w:rsidR="00000000" w:rsidDel="00000000" w:rsidP="00000000" w:rsidRDefault="00000000" w:rsidRPr="00000000" w14:paraId="0000021E">
      <w:pPr>
        <w:numPr>
          <w:ilvl w:val="0"/>
          <w:numId w:val="11"/>
        </w:numPr>
        <w:ind w:left="720" w:hanging="360"/>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Possession of drugs.</w:t>
      </w:r>
    </w:p>
    <w:p w:rsidR="00000000" w:rsidDel="00000000" w:rsidP="00000000" w:rsidRDefault="00000000" w:rsidRPr="00000000" w14:paraId="0000021F">
      <w:pPr>
        <w:numPr>
          <w:ilvl w:val="0"/>
          <w:numId w:val="11"/>
        </w:numPr>
        <w:ind w:left="720" w:hanging="360"/>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Theft.</w:t>
      </w:r>
    </w:p>
    <w:p w:rsidR="00000000" w:rsidDel="00000000" w:rsidP="00000000" w:rsidRDefault="00000000" w:rsidRPr="00000000" w14:paraId="00000220">
      <w:pPr>
        <w:numPr>
          <w:ilvl w:val="0"/>
          <w:numId w:val="11"/>
        </w:numPr>
        <w:ind w:left="720" w:hanging="360"/>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Vandalism.</w:t>
      </w:r>
    </w:p>
    <w:p w:rsidR="00000000" w:rsidDel="00000000" w:rsidP="00000000" w:rsidRDefault="00000000" w:rsidRPr="00000000" w14:paraId="00000221">
      <w:pPr>
        <w:numPr>
          <w:ilvl w:val="0"/>
          <w:numId w:val="11"/>
        </w:numPr>
        <w:ind w:left="720" w:hanging="360"/>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Arson.</w:t>
      </w:r>
    </w:p>
    <w:p w:rsidR="00000000" w:rsidDel="00000000" w:rsidP="00000000" w:rsidRDefault="00000000" w:rsidRPr="00000000" w14:paraId="00000222">
      <w:pPr>
        <w:numPr>
          <w:ilvl w:val="0"/>
          <w:numId w:val="11"/>
        </w:numPr>
        <w:ind w:left="720" w:hanging="360"/>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Extortion.</w:t>
      </w:r>
    </w:p>
    <w:p w:rsidR="00000000" w:rsidDel="00000000" w:rsidP="00000000" w:rsidRDefault="00000000" w:rsidRPr="00000000" w14:paraId="00000223">
      <w:pPr>
        <w:numPr>
          <w:ilvl w:val="0"/>
          <w:numId w:val="11"/>
        </w:numPr>
        <w:ind w:left="720" w:hanging="360"/>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Possession of a weapon, fireworks or alcohol.</w:t>
      </w:r>
    </w:p>
    <w:p w:rsidR="00000000" w:rsidDel="00000000" w:rsidP="00000000" w:rsidRDefault="00000000" w:rsidRPr="00000000" w14:paraId="00000224">
      <w:pPr>
        <w:numPr>
          <w:ilvl w:val="0"/>
          <w:numId w:val="11"/>
        </w:numPr>
        <w:ind w:left="720" w:hanging="360"/>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Threatening behaviour.</w:t>
      </w:r>
    </w:p>
    <w:p w:rsidR="00000000" w:rsidDel="00000000" w:rsidP="00000000" w:rsidRDefault="00000000" w:rsidRPr="00000000" w14:paraId="00000225">
      <w:pPr>
        <w:numPr>
          <w:ilvl w:val="0"/>
          <w:numId w:val="11"/>
        </w:numPr>
        <w:ind w:left="720" w:hanging="360"/>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Smoking.</w:t>
      </w:r>
    </w:p>
    <w:p w:rsidR="00000000" w:rsidDel="00000000" w:rsidP="00000000" w:rsidRDefault="00000000" w:rsidRPr="00000000" w14:paraId="00000226">
      <w:pPr>
        <w:numPr>
          <w:ilvl w:val="0"/>
          <w:numId w:val="11"/>
        </w:numPr>
        <w:ind w:left="720" w:hanging="360"/>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Setting off fire alarms.</w:t>
      </w:r>
    </w:p>
    <w:p w:rsidR="00000000" w:rsidDel="00000000" w:rsidP="00000000" w:rsidRDefault="00000000" w:rsidRPr="00000000" w14:paraId="00000227">
      <w:pPr>
        <w:numPr>
          <w:ilvl w:val="0"/>
          <w:numId w:val="11"/>
        </w:numPr>
        <w:ind w:left="720" w:hanging="360"/>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fraudulent, inappropriate or illegal activity in the virtual world.</w:t>
      </w:r>
    </w:p>
    <w:p w:rsidR="00000000" w:rsidDel="00000000" w:rsidP="00000000" w:rsidRDefault="00000000" w:rsidRPr="00000000" w14:paraId="00000228">
      <w:pPr>
        <w:numPr>
          <w:ilvl w:val="0"/>
          <w:numId w:val="11"/>
        </w:numPr>
        <w:ind w:left="720" w:hanging="360"/>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Continued non-compliance with school rules.</w:t>
      </w:r>
    </w:p>
    <w:p w:rsidR="00000000" w:rsidDel="00000000" w:rsidP="00000000" w:rsidRDefault="00000000" w:rsidRPr="00000000" w14:paraId="00000229">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22A">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22B">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2C">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2D">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2E">
      <w:pPr>
        <w:jc w:val="both"/>
        <w:rPr>
          <w:rFonts w:ascii="Calibri" w:cs="Calibri" w:eastAsia="Calibri" w:hAnsi="Calibri"/>
          <w:sz w:val="22"/>
          <w:szCs w:val="22"/>
          <w:vertAlign w:val="baseline"/>
        </w:rPr>
      </w:pPr>
      <w:r w:rsidDel="00000000" w:rsidR="00000000" w:rsidRPr="00000000">
        <w:rPr>
          <w:rFonts w:ascii="Calibri" w:cs="Calibri" w:eastAsia="Calibri" w:hAnsi="Calibri"/>
          <w:b w:val="1"/>
          <w:bCs w:val="1"/>
          <w:sz w:val="22"/>
          <w:szCs w:val="22"/>
          <w:rtl w:val="0"/>
        </w:rPr>
        <w:t xml:space="preserve">19</w:t>
      </w:r>
      <w:r w:rsidDel="00000000" w:rsidR="00000000" w:rsidRPr="00000000">
        <w:rPr>
          <w:rFonts w:ascii="Calibri" w:cs="Calibri" w:eastAsia="Calibri" w:hAnsi="Calibri"/>
          <w:b w:val="1"/>
          <w:bCs w:val="1"/>
          <w:sz w:val="22"/>
          <w:szCs w:val="22"/>
          <w:vertAlign w:val="baseline"/>
          <w:rtl w:val="0"/>
        </w:rPr>
        <w:t xml:space="preserve">.3 Permanent Exclusion</w:t>
      </w:r>
      <w:r w:rsidDel="00000000" w:rsidR="00000000" w:rsidRPr="00000000">
        <w:rPr>
          <w:rtl w:val="0"/>
        </w:rPr>
      </w:r>
    </w:p>
    <w:p w:rsidR="00000000" w:rsidDel="00000000" w:rsidP="00000000" w:rsidRDefault="00000000" w:rsidRPr="00000000" w14:paraId="0000022F">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230">
      <w:pPr>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A decision to exclude a pupil permanently will only be taken:</w:t>
      </w:r>
    </w:p>
    <w:p w:rsidR="00000000" w:rsidDel="00000000" w:rsidP="00000000" w:rsidRDefault="00000000" w:rsidRPr="00000000" w14:paraId="00000231">
      <w:pPr>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a) in response to serious or persistent breaches of the school’s behaviour policy; and</w:t>
      </w:r>
    </w:p>
    <w:p w:rsidR="00000000" w:rsidDel="00000000" w:rsidP="00000000" w:rsidRDefault="00000000" w:rsidRPr="00000000" w14:paraId="00000232">
      <w:pPr>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b) if allowing the pupil to remain in school would seriously harm the education or welfare of the pupil or others in the school.</w:t>
      </w:r>
    </w:p>
    <w:p w:rsidR="00000000" w:rsidDel="00000000" w:rsidP="00000000" w:rsidRDefault="00000000" w:rsidRPr="00000000" w14:paraId="00000233">
      <w:pPr>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234">
      <w:pPr>
        <w:rPr>
          <w:rFonts w:ascii="Calibri" w:cs="Calibri" w:eastAsia="Calibri" w:hAnsi="Calibri"/>
          <w:color w:val="000000"/>
          <w:sz w:val="22"/>
          <w:szCs w:val="22"/>
          <w:vertAlign w:val="baseline"/>
        </w:rPr>
      </w:pPr>
      <w:r w:rsidDel="00000000" w:rsidR="00000000" w:rsidRPr="00000000">
        <w:rPr>
          <w:rFonts w:ascii="Calibri" w:cs="Calibri" w:eastAsia="Calibri" w:hAnsi="Calibri"/>
          <w:color w:val="000000"/>
          <w:sz w:val="22"/>
          <w:szCs w:val="22"/>
          <w:vertAlign w:val="baseline"/>
          <w:rtl w:val="0"/>
        </w:rPr>
        <w:t xml:space="preserve">21.4 There will, however, be exceptional circumstances where, in the Head Teachers’ </w:t>
      </w:r>
      <w:r w:rsidDel="00000000" w:rsidR="00000000" w:rsidRPr="00000000">
        <w:rPr>
          <w:rFonts w:ascii="Calibri" w:cs="Calibri" w:eastAsia="Calibri" w:hAnsi="Calibri"/>
          <w:sz w:val="22"/>
          <w:szCs w:val="22"/>
          <w:rtl w:val="0"/>
        </w:rPr>
        <w:t xml:space="preserve">judgement</w:t>
      </w:r>
      <w:r w:rsidDel="00000000" w:rsidR="00000000" w:rsidRPr="00000000">
        <w:rPr>
          <w:rFonts w:ascii="Calibri" w:cs="Calibri" w:eastAsia="Calibri" w:hAnsi="Calibri"/>
          <w:color w:val="000000"/>
          <w:sz w:val="22"/>
          <w:szCs w:val="22"/>
          <w:vertAlign w:val="baseline"/>
          <w:rtl w:val="0"/>
        </w:rPr>
        <w:t xml:space="preserve">, it is appropriate to permanently exclude a child</w:t>
      </w:r>
    </w:p>
    <w:p w:rsidR="00000000" w:rsidDel="00000000" w:rsidP="00000000" w:rsidRDefault="00000000" w:rsidRPr="00000000" w14:paraId="00000235">
      <w:pPr>
        <w:rPr>
          <w:rFonts w:ascii="Calibri" w:cs="Calibri" w:eastAsia="Calibri" w:hAnsi="Calibri"/>
          <w:color w:val="000000"/>
          <w:sz w:val="22"/>
          <w:szCs w:val="22"/>
          <w:vertAlign w:val="baseline"/>
        </w:rPr>
      </w:pPr>
      <w:r w:rsidDel="00000000" w:rsidR="00000000" w:rsidRPr="00000000">
        <w:rPr>
          <w:rFonts w:ascii="Calibri" w:cs="Calibri" w:eastAsia="Calibri" w:hAnsi="Calibri"/>
          <w:color w:val="000000"/>
          <w:sz w:val="22"/>
          <w:szCs w:val="22"/>
          <w:vertAlign w:val="baseline"/>
          <w:rtl w:val="0"/>
        </w:rPr>
        <w:t xml:space="preserve">for a first or ‘one off’ offence. These might include:</w:t>
      </w:r>
    </w:p>
    <w:p w:rsidR="00000000" w:rsidDel="00000000" w:rsidP="00000000" w:rsidRDefault="00000000" w:rsidRPr="00000000" w14:paraId="00000236">
      <w:pPr>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a) serious actual or threatened violence against another pupil or a member of staff;</w:t>
      </w:r>
    </w:p>
    <w:p w:rsidR="00000000" w:rsidDel="00000000" w:rsidP="00000000" w:rsidRDefault="00000000" w:rsidRPr="00000000" w14:paraId="00000237">
      <w:pPr>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b) sexual abuse or assault;</w:t>
      </w:r>
    </w:p>
    <w:p w:rsidR="00000000" w:rsidDel="00000000" w:rsidP="00000000" w:rsidRDefault="00000000" w:rsidRPr="00000000" w14:paraId="00000238">
      <w:pPr>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c) supplying an illegal drug; or</w:t>
      </w:r>
    </w:p>
    <w:p w:rsidR="00000000" w:rsidDel="00000000" w:rsidP="00000000" w:rsidRDefault="00000000" w:rsidRPr="00000000" w14:paraId="00000239">
      <w:pPr>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d) carrying an offensive weapon (for advice on what constitutes an offensive weapon, see </w:t>
      </w:r>
      <w:r w:rsidDel="00000000" w:rsidR="00000000" w:rsidRPr="00000000">
        <w:rPr>
          <w:rFonts w:ascii="Calibri" w:cs="Calibri" w:eastAsia="Calibri" w:hAnsi="Calibri"/>
          <w:i w:val="1"/>
          <w:iCs w:val="1"/>
          <w:sz w:val="22"/>
          <w:szCs w:val="22"/>
          <w:vertAlign w:val="baseline"/>
          <w:rtl w:val="0"/>
        </w:rPr>
        <w:t xml:space="preserve">School Security – Dealing with Troublemakers and DfE School Security November 20</w:t>
      </w:r>
      <w:r w:rsidDel="00000000" w:rsidR="00000000" w:rsidRPr="00000000">
        <w:rPr>
          <w:rFonts w:ascii="Calibri" w:cs="Calibri" w:eastAsia="Calibri" w:hAnsi="Calibri"/>
          <w:i w:val="1"/>
          <w:iCs w:val="1"/>
          <w:sz w:val="22"/>
          <w:szCs w:val="22"/>
          <w:rtl w:val="0"/>
        </w:rPr>
        <w:t xml:space="preserve">18</w:t>
      </w:r>
      <w:r w:rsidDel="00000000" w:rsidR="00000000" w:rsidRPr="00000000">
        <w:rPr>
          <w:rFonts w:ascii="Calibri" w:cs="Calibri" w:eastAsia="Calibri" w:hAnsi="Calibri"/>
          <w:i w:val="1"/>
          <w:iCs w:val="1"/>
          <w:sz w:val="22"/>
          <w:szCs w:val="22"/>
          <w:vertAlign w:val="baseline"/>
          <w:rtl w:val="0"/>
        </w:rPr>
        <w:t xml:space="preserve"> </w:t>
      </w:r>
      <w:r w:rsidDel="00000000" w:rsidR="00000000" w:rsidRPr="00000000">
        <w:rPr>
          <w:rFonts w:ascii="Calibri" w:cs="Calibri" w:eastAsia="Calibri" w:hAnsi="Calibri"/>
          <w:i w:val="1"/>
          <w:iCs w:val="1"/>
          <w:sz w:val="22"/>
          <w:szCs w:val="22"/>
          <w:rtl w:val="0"/>
        </w:rPr>
        <w:t xml:space="preserve">)</w:t>
      </w:r>
      <w:r w:rsidDel="00000000" w:rsidR="00000000" w:rsidRPr="00000000">
        <w:rPr>
          <w:rtl w:val="0"/>
        </w:rPr>
      </w:r>
    </w:p>
    <w:p w:rsidR="00000000" w:rsidDel="00000000" w:rsidP="00000000" w:rsidRDefault="00000000" w:rsidRPr="00000000" w14:paraId="0000023A">
      <w:pPr>
        <w:rPr>
          <w:rFonts w:ascii="Calibri" w:cs="Calibri" w:eastAsia="Calibri" w:hAnsi="Calibri"/>
          <w:sz w:val="22"/>
          <w:szCs w:val="22"/>
          <w:highlight w:val="yellow"/>
          <w:vertAlign w:val="baseline"/>
        </w:rPr>
      </w:pPr>
      <w:r w:rsidDel="00000000" w:rsidR="00000000" w:rsidRPr="00000000">
        <w:rPr>
          <w:rtl w:val="0"/>
        </w:rPr>
      </w:r>
    </w:p>
    <w:p w:rsidR="00000000" w:rsidDel="00000000" w:rsidP="00000000" w:rsidRDefault="00000000" w:rsidRPr="00000000" w14:paraId="0000023B">
      <w:pPr>
        <w:rPr>
          <w:rFonts w:ascii="Calibri" w:cs="Calibri" w:eastAsia="Calibri" w:hAnsi="Calibri"/>
          <w:sz w:val="22"/>
          <w:szCs w:val="22"/>
          <w:vertAlign w:val="baseline"/>
        </w:rPr>
      </w:pPr>
      <w:r w:rsidDel="00000000" w:rsidR="00000000" w:rsidRPr="00000000">
        <w:rPr>
          <w:rFonts w:ascii="Calibri" w:cs="Calibri" w:eastAsia="Calibri" w:hAnsi="Calibri"/>
          <w:sz w:val="22"/>
          <w:szCs w:val="22"/>
          <w:rtl w:val="0"/>
        </w:rPr>
        <w:t xml:space="preserve">19</w:t>
      </w:r>
      <w:r w:rsidDel="00000000" w:rsidR="00000000" w:rsidRPr="00000000">
        <w:rPr>
          <w:rFonts w:ascii="Calibri" w:cs="Calibri" w:eastAsia="Calibri" w:hAnsi="Calibri"/>
          <w:sz w:val="22"/>
          <w:szCs w:val="22"/>
          <w:vertAlign w:val="baseline"/>
          <w:rtl w:val="0"/>
        </w:rPr>
        <w:t xml:space="preserve">.5 These instances are not exhaustive, but indicate the severity of such offences and the fact that such behaviour can affect the discipline and well-being of the school community. Each incident will be considered individually in relation to circumstance, severity and frequency.  </w:t>
      </w:r>
    </w:p>
    <w:p w:rsidR="00000000" w:rsidDel="00000000" w:rsidP="00000000" w:rsidRDefault="00000000" w:rsidRPr="00000000" w14:paraId="0000023C">
      <w:pPr>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23D">
      <w:pPr>
        <w:rPr>
          <w:rFonts w:ascii="Calibri" w:cs="Calibri" w:eastAsia="Calibri" w:hAnsi="Calibri"/>
          <w:sz w:val="22"/>
          <w:szCs w:val="22"/>
          <w:vertAlign w:val="baseline"/>
        </w:rPr>
      </w:pPr>
      <w:r w:rsidDel="00000000" w:rsidR="00000000" w:rsidRPr="00000000">
        <w:rPr>
          <w:rFonts w:ascii="Calibri" w:cs="Calibri" w:eastAsia="Calibri" w:hAnsi="Calibri"/>
          <w:sz w:val="22"/>
          <w:szCs w:val="22"/>
          <w:rtl w:val="0"/>
        </w:rPr>
        <w:t xml:space="preserve">19</w:t>
      </w:r>
      <w:r w:rsidDel="00000000" w:rsidR="00000000" w:rsidRPr="00000000">
        <w:rPr>
          <w:rFonts w:ascii="Calibri" w:cs="Calibri" w:eastAsia="Calibri" w:hAnsi="Calibri"/>
          <w:sz w:val="22"/>
          <w:szCs w:val="22"/>
          <w:vertAlign w:val="baseline"/>
          <w:rtl w:val="0"/>
        </w:rPr>
        <w:t xml:space="preserve">.6 A decision to exclude a pupil is not taken lightly and all means necessary will be employed to conclude the ‘facts’ of the incident/incidents.  This decision is then based on the principles of whether ‘on the balance of probabilities’ it is more likely than not that a fact is true.  It is worth noting than any investigations do not have to give rise to the conclusion that the facts are ‘beyond reasonable doubt’ (as in criminal law)</w:t>
      </w:r>
    </w:p>
    <w:p w:rsidR="00000000" w:rsidDel="00000000" w:rsidP="00000000" w:rsidRDefault="00000000" w:rsidRPr="00000000" w14:paraId="0000023E">
      <w:pPr>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23F">
      <w:pPr>
        <w:rPr>
          <w:rFonts w:ascii="Calibri" w:cs="Calibri" w:eastAsia="Calibri" w:hAnsi="Calibri"/>
          <w:sz w:val="22"/>
          <w:szCs w:val="22"/>
          <w:vertAlign w:val="baseline"/>
        </w:rPr>
      </w:pPr>
      <w:r w:rsidDel="00000000" w:rsidR="00000000" w:rsidRPr="00000000">
        <w:rPr>
          <w:rFonts w:ascii="Calibri" w:cs="Calibri" w:eastAsia="Calibri" w:hAnsi="Calibri"/>
          <w:sz w:val="22"/>
          <w:szCs w:val="22"/>
          <w:rtl w:val="0"/>
        </w:rPr>
        <w:t xml:space="preserve">19</w:t>
      </w:r>
      <w:r w:rsidDel="00000000" w:rsidR="00000000" w:rsidRPr="00000000">
        <w:rPr>
          <w:rFonts w:ascii="Calibri" w:cs="Calibri" w:eastAsia="Calibri" w:hAnsi="Calibri"/>
          <w:sz w:val="22"/>
          <w:szCs w:val="22"/>
          <w:vertAlign w:val="baseline"/>
          <w:rtl w:val="0"/>
        </w:rPr>
        <w:t xml:space="preserve">.7 Parents do have the right to appeal against either a fixed term or permanent exclusion and are able to lodge a request for an independent review of an exclusions </w:t>
      </w:r>
      <w:r w:rsidDel="00000000" w:rsidR="00000000" w:rsidRPr="00000000">
        <w:rPr>
          <w:rFonts w:ascii="Calibri" w:cs="Calibri" w:eastAsia="Calibri" w:hAnsi="Calibri"/>
          <w:sz w:val="22"/>
          <w:szCs w:val="22"/>
          <w:rtl w:val="0"/>
        </w:rPr>
        <w:t xml:space="preserve">practises</w:t>
      </w:r>
      <w:r w:rsidDel="00000000" w:rsidR="00000000" w:rsidRPr="00000000">
        <w:rPr>
          <w:rFonts w:ascii="Calibri" w:cs="Calibri" w:eastAsia="Calibri" w:hAnsi="Calibri"/>
          <w:sz w:val="22"/>
          <w:szCs w:val="22"/>
          <w:vertAlign w:val="baseline"/>
          <w:rtl w:val="0"/>
        </w:rPr>
        <w:t xml:space="preserve"> details of which can be found in the guidance upon which this policy is based</w:t>
      </w:r>
      <w:r w:rsidDel="00000000" w:rsidR="00000000" w:rsidRPr="00000000">
        <w:rPr>
          <w:rFonts w:ascii="Calibri" w:cs="Calibri" w:eastAsia="Calibri" w:hAnsi="Calibri"/>
          <w:sz w:val="22"/>
          <w:szCs w:val="22"/>
          <w:rtl w:val="0"/>
        </w:rPr>
        <w:t xml:space="preserve"> (see appendix)</w:t>
      </w:r>
      <w:r w:rsidDel="00000000" w:rsidR="00000000" w:rsidRPr="00000000">
        <w:rPr>
          <w:rtl w:val="0"/>
        </w:rPr>
      </w:r>
    </w:p>
    <w:p w:rsidR="00000000" w:rsidDel="00000000" w:rsidP="00000000" w:rsidRDefault="00000000" w:rsidRPr="00000000" w14:paraId="00000240">
      <w:pPr>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241">
      <w:pPr>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(see Appendix- </w:t>
      </w:r>
      <w:r w:rsidDel="00000000" w:rsidR="00000000" w:rsidRPr="00000000">
        <w:rPr>
          <w:rFonts w:ascii="Calibri" w:cs="Calibri" w:eastAsia="Calibri" w:hAnsi="Calibri"/>
          <w:sz w:val="22"/>
          <w:szCs w:val="22"/>
          <w:rtl w:val="0"/>
        </w:rPr>
        <w:t xml:space="preserve">Suspension and Permanent Exclusion from maintained schools, academies and pupil referral units in England, including pupil movement Guidance for maintained schools, academies, and pupil referral units in England’, 2024</w:t>
      </w:r>
      <w:r w:rsidDel="00000000" w:rsidR="00000000" w:rsidRPr="00000000">
        <w:rPr>
          <w:rFonts w:ascii="Calibri" w:cs="Calibri" w:eastAsia="Calibri" w:hAnsi="Calibri"/>
          <w:sz w:val="22"/>
          <w:szCs w:val="22"/>
          <w:vertAlign w:val="baseline"/>
          <w:rtl w:val="0"/>
        </w:rPr>
        <w:t xml:space="preserve">)</w:t>
      </w:r>
    </w:p>
    <w:p w:rsidR="00000000" w:rsidDel="00000000" w:rsidP="00000000" w:rsidRDefault="00000000" w:rsidRPr="00000000" w14:paraId="00000242">
      <w:pPr>
        <w:rPr>
          <w:rFonts w:ascii="Calibri" w:cs="Calibri" w:eastAsia="Calibri" w:hAnsi="Calibri"/>
          <w:color w:val="000000"/>
          <w:sz w:val="22"/>
          <w:szCs w:val="22"/>
          <w:vertAlign w:val="baseline"/>
        </w:rPr>
      </w:pPr>
      <w:r w:rsidDel="00000000" w:rsidR="00000000" w:rsidRPr="00000000">
        <w:rPr>
          <w:rtl w:val="0"/>
        </w:rPr>
      </w:r>
    </w:p>
    <w:p w:rsidR="00000000" w:rsidDel="00000000" w:rsidP="00000000" w:rsidRDefault="00000000" w:rsidRPr="00000000" w14:paraId="00000243">
      <w:pPr>
        <w:rPr>
          <w:rFonts w:ascii="Calibri" w:cs="Calibri" w:eastAsia="Calibri" w:hAnsi="Calibri"/>
          <w:color w:val="000000"/>
          <w:sz w:val="22"/>
          <w:szCs w:val="22"/>
          <w:vertAlign w:val="baseline"/>
        </w:rPr>
      </w:pPr>
      <w:r w:rsidDel="00000000" w:rsidR="00000000" w:rsidRPr="00000000">
        <w:rPr>
          <w:rFonts w:ascii="Calibri" w:cs="Calibri" w:eastAsia="Calibri" w:hAnsi="Calibri"/>
          <w:color w:val="000000"/>
          <w:sz w:val="22"/>
          <w:szCs w:val="22"/>
          <w:vertAlign w:val="baseline"/>
          <w:rtl w:val="0"/>
        </w:rPr>
        <w:t xml:space="preserve">All </w:t>
      </w:r>
      <w:r w:rsidDel="00000000" w:rsidR="00000000" w:rsidRPr="00000000">
        <w:rPr>
          <w:rFonts w:ascii="Calibri" w:cs="Calibri" w:eastAsia="Calibri" w:hAnsi="Calibri"/>
          <w:sz w:val="22"/>
          <w:szCs w:val="22"/>
          <w:rtl w:val="0"/>
        </w:rPr>
        <w:t xml:space="preserve">suspensions</w:t>
      </w:r>
      <w:r w:rsidDel="00000000" w:rsidR="00000000" w:rsidRPr="00000000">
        <w:rPr>
          <w:rFonts w:ascii="Calibri" w:cs="Calibri" w:eastAsia="Calibri" w:hAnsi="Calibri"/>
          <w:color w:val="000000"/>
          <w:sz w:val="22"/>
          <w:szCs w:val="22"/>
          <w:vertAlign w:val="baseline"/>
          <w:rtl w:val="0"/>
        </w:rPr>
        <w:t xml:space="preserve"> will be documented and those risk of permanent exclusion will be reported to the Local Authority)</w:t>
      </w:r>
    </w:p>
    <w:p w:rsidR="00000000" w:rsidDel="00000000" w:rsidP="00000000" w:rsidRDefault="00000000" w:rsidRPr="00000000" w14:paraId="00000244">
      <w:pPr>
        <w:rPr>
          <w:rFonts w:ascii="Calibri" w:cs="Calibri" w:eastAsia="Calibri" w:hAnsi="Calibri"/>
          <w:color w:val="000000"/>
          <w:sz w:val="22"/>
          <w:szCs w:val="22"/>
          <w:vertAlign w:val="baseline"/>
        </w:rPr>
      </w:pPr>
      <w:r w:rsidDel="00000000" w:rsidR="00000000" w:rsidRPr="00000000">
        <w:rPr>
          <w:rtl w:val="0"/>
        </w:rPr>
      </w:r>
    </w:p>
    <w:p w:rsidR="00000000" w:rsidDel="00000000" w:rsidP="00000000" w:rsidRDefault="00000000" w:rsidRPr="00000000" w14:paraId="00000245">
      <w:pPr>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246">
      <w:pPr>
        <w:rPr>
          <w:rFonts w:ascii="Calibri" w:cs="Calibri" w:eastAsia="Calibri" w:hAnsi="Calibri"/>
          <w:color w:val="960000"/>
          <w:sz w:val="22"/>
          <w:szCs w:val="22"/>
          <w:vertAlign w:val="baseline"/>
        </w:rPr>
      </w:pPr>
      <w:r w:rsidDel="00000000" w:rsidR="00000000" w:rsidRPr="00000000">
        <w:rPr>
          <w:rFonts w:ascii="Calibri" w:cs="Calibri" w:eastAsia="Calibri" w:hAnsi="Calibri"/>
          <w:b w:val="1"/>
          <w:bCs w:val="1"/>
          <w:color w:val="960000"/>
          <w:sz w:val="22"/>
          <w:szCs w:val="22"/>
          <w:rtl w:val="0"/>
        </w:rPr>
        <w:t xml:space="preserve">         </w:t>
      </w:r>
      <w:r w:rsidDel="00000000" w:rsidR="00000000" w:rsidRPr="00000000">
        <w:rPr>
          <w:rFonts w:ascii="Calibri" w:cs="Calibri" w:eastAsia="Calibri" w:hAnsi="Calibri"/>
          <w:b w:val="1"/>
          <w:bCs w:val="1"/>
          <w:color w:val="960000"/>
          <w:sz w:val="22"/>
          <w:szCs w:val="22"/>
          <w:vertAlign w:val="baseline"/>
          <w:rtl w:val="0"/>
        </w:rPr>
        <w:t xml:space="preserve">2</w:t>
      </w:r>
      <w:r w:rsidDel="00000000" w:rsidR="00000000" w:rsidRPr="00000000">
        <w:rPr>
          <w:rFonts w:ascii="Calibri" w:cs="Calibri" w:eastAsia="Calibri" w:hAnsi="Calibri"/>
          <w:b w:val="1"/>
          <w:bCs w:val="1"/>
          <w:color w:val="960000"/>
          <w:sz w:val="22"/>
          <w:szCs w:val="22"/>
          <w:rtl w:val="0"/>
        </w:rPr>
        <w:t xml:space="preserve">0. </w:t>
      </w:r>
      <w:r w:rsidDel="00000000" w:rsidR="00000000" w:rsidRPr="00000000">
        <w:rPr>
          <w:rFonts w:ascii="Calibri" w:cs="Calibri" w:eastAsia="Calibri" w:hAnsi="Calibri"/>
          <w:b w:val="1"/>
          <w:bCs w:val="1"/>
          <w:color w:val="960000"/>
          <w:sz w:val="22"/>
          <w:szCs w:val="22"/>
          <w:vertAlign w:val="baseline"/>
          <w:rtl w:val="0"/>
        </w:rPr>
        <w:t xml:space="preserve">DRUG-RELATED EXCLUSIONS (see School Drugs Policy)</w:t>
      </w:r>
      <w:r w:rsidDel="00000000" w:rsidR="00000000" w:rsidRPr="00000000">
        <w:rPr>
          <w:rtl w:val="0"/>
        </w:rPr>
      </w:r>
    </w:p>
    <w:p w:rsidR="00000000" w:rsidDel="00000000" w:rsidP="00000000" w:rsidRDefault="00000000" w:rsidRPr="00000000" w14:paraId="00000247">
      <w:pPr>
        <w:rPr>
          <w:rFonts w:ascii="Calibri" w:cs="Calibri" w:eastAsia="Calibri" w:hAnsi="Calibri"/>
          <w:color w:val="000000"/>
          <w:sz w:val="22"/>
          <w:szCs w:val="22"/>
          <w:vertAlign w:val="baseline"/>
        </w:rPr>
      </w:pPr>
      <w:r w:rsidDel="00000000" w:rsidR="00000000" w:rsidRPr="00000000">
        <w:rPr>
          <w:rtl w:val="0"/>
        </w:rPr>
      </w:r>
    </w:p>
    <w:p w:rsidR="00000000" w:rsidDel="00000000" w:rsidP="00000000" w:rsidRDefault="00000000" w:rsidRPr="00000000" w14:paraId="00000248">
      <w:pPr>
        <w:rPr>
          <w:rFonts w:ascii="Calibri" w:cs="Calibri" w:eastAsia="Calibri" w:hAnsi="Calibri"/>
          <w:color w:val="000000"/>
          <w:sz w:val="22"/>
          <w:szCs w:val="22"/>
          <w:vertAlign w:val="baseline"/>
        </w:rPr>
      </w:pPr>
      <w:r w:rsidDel="00000000" w:rsidR="00000000" w:rsidRPr="00000000">
        <w:rPr>
          <w:rFonts w:ascii="Calibri" w:cs="Calibri" w:eastAsia="Calibri" w:hAnsi="Calibri"/>
          <w:sz w:val="22"/>
          <w:szCs w:val="22"/>
          <w:rtl w:val="0"/>
        </w:rPr>
        <w:t xml:space="preserve">20.1 </w:t>
      </w:r>
      <w:r w:rsidDel="00000000" w:rsidR="00000000" w:rsidRPr="00000000">
        <w:rPr>
          <w:rFonts w:ascii="Calibri" w:cs="Calibri" w:eastAsia="Calibri" w:hAnsi="Calibri"/>
          <w:color w:val="000000"/>
          <w:sz w:val="22"/>
          <w:szCs w:val="22"/>
          <w:vertAlign w:val="baseline"/>
          <w:rtl w:val="0"/>
        </w:rPr>
        <w:t xml:space="preserve">Ryders Hayes School </w:t>
      </w:r>
      <w:r w:rsidDel="00000000" w:rsidR="00000000" w:rsidRPr="00000000">
        <w:rPr>
          <w:rFonts w:ascii="Calibri" w:cs="Calibri" w:eastAsia="Calibri" w:hAnsi="Calibri"/>
          <w:sz w:val="22"/>
          <w:szCs w:val="22"/>
          <w:rtl w:val="0"/>
        </w:rPr>
        <w:t xml:space="preserve">followed the DfE and ACPO drug advice for school and had a Drugs Policy.</w:t>
      </w:r>
      <w:r w:rsidDel="00000000" w:rsidR="00000000" w:rsidRPr="00000000">
        <w:rPr>
          <w:rFonts w:ascii="Calibri" w:cs="Calibri" w:eastAsia="Calibri" w:hAnsi="Calibri"/>
          <w:color w:val="000000"/>
          <w:sz w:val="22"/>
          <w:szCs w:val="22"/>
          <w:vertAlign w:val="baseline"/>
          <w:rtl w:val="0"/>
        </w:rPr>
        <w:t xml:space="preserve"> </w:t>
      </w:r>
      <w:r w:rsidDel="00000000" w:rsidR="00000000" w:rsidRPr="00000000">
        <w:rPr>
          <w:rFonts w:ascii="Calibri" w:cs="Calibri" w:eastAsia="Calibri" w:hAnsi="Calibri"/>
          <w:sz w:val="22"/>
          <w:szCs w:val="22"/>
          <w:rtl w:val="0"/>
        </w:rPr>
        <w:t xml:space="preserve">It c</w:t>
      </w:r>
      <w:r w:rsidDel="00000000" w:rsidR="00000000" w:rsidRPr="00000000">
        <w:rPr>
          <w:rFonts w:ascii="Calibri" w:cs="Calibri" w:eastAsia="Calibri" w:hAnsi="Calibri"/>
          <w:color w:val="000000"/>
          <w:sz w:val="22"/>
          <w:szCs w:val="22"/>
          <w:vertAlign w:val="baseline"/>
          <w:rtl w:val="0"/>
        </w:rPr>
        <w:t xml:space="preserve">learly states that illegal and other unauthorised drugs have no place within our school and which defines any circumstances where authorised drugs may legitimately be in school.</w:t>
      </w:r>
    </w:p>
    <w:p w:rsidR="00000000" w:rsidDel="00000000" w:rsidP="00000000" w:rsidRDefault="00000000" w:rsidRPr="00000000" w14:paraId="00000249">
      <w:pPr>
        <w:rPr>
          <w:rFonts w:ascii="Calibri" w:cs="Calibri" w:eastAsia="Calibri" w:hAnsi="Calibri"/>
          <w:color w:val="000000"/>
          <w:sz w:val="22"/>
          <w:szCs w:val="22"/>
          <w:vertAlign w:val="baseline"/>
        </w:rPr>
      </w:pPr>
      <w:r w:rsidDel="00000000" w:rsidR="00000000" w:rsidRPr="00000000">
        <w:rPr>
          <w:rtl w:val="0"/>
        </w:rPr>
      </w:r>
    </w:p>
    <w:p w:rsidR="00000000" w:rsidDel="00000000" w:rsidP="00000000" w:rsidRDefault="00000000" w:rsidRPr="00000000" w14:paraId="0000024A">
      <w:pPr>
        <w:rPr>
          <w:rFonts w:ascii="Calibri" w:cs="Calibri" w:eastAsia="Calibri" w:hAnsi="Calibri"/>
          <w:color w:val="000000"/>
          <w:sz w:val="22"/>
          <w:szCs w:val="22"/>
          <w:vertAlign w:val="baseline"/>
        </w:rPr>
      </w:pPr>
      <w:r w:rsidDel="00000000" w:rsidR="00000000" w:rsidRPr="00000000">
        <w:rPr>
          <w:rFonts w:ascii="Calibri" w:cs="Calibri" w:eastAsia="Calibri" w:hAnsi="Calibri"/>
          <w:color w:val="000000"/>
          <w:sz w:val="22"/>
          <w:szCs w:val="22"/>
          <w:vertAlign w:val="baseline"/>
          <w:rtl w:val="0"/>
        </w:rPr>
        <w:t xml:space="preserve">2</w:t>
      </w:r>
      <w:r w:rsidDel="00000000" w:rsidR="00000000" w:rsidRPr="00000000">
        <w:rPr>
          <w:rFonts w:ascii="Calibri" w:cs="Calibri" w:eastAsia="Calibri" w:hAnsi="Calibri"/>
          <w:sz w:val="22"/>
          <w:szCs w:val="22"/>
          <w:rtl w:val="0"/>
        </w:rPr>
        <w:t xml:space="preserve">0</w:t>
      </w:r>
      <w:r w:rsidDel="00000000" w:rsidR="00000000" w:rsidRPr="00000000">
        <w:rPr>
          <w:rFonts w:ascii="Calibri" w:cs="Calibri" w:eastAsia="Calibri" w:hAnsi="Calibri"/>
          <w:color w:val="000000"/>
          <w:sz w:val="22"/>
          <w:szCs w:val="22"/>
          <w:vertAlign w:val="baseline"/>
          <w:rtl w:val="0"/>
        </w:rPr>
        <w:t xml:space="preserve">.</w:t>
      </w:r>
      <w:r w:rsidDel="00000000" w:rsidR="00000000" w:rsidRPr="00000000">
        <w:rPr>
          <w:rFonts w:ascii="Calibri" w:cs="Calibri" w:eastAsia="Calibri" w:hAnsi="Calibri"/>
          <w:sz w:val="22"/>
          <w:szCs w:val="22"/>
          <w:rtl w:val="0"/>
        </w:rPr>
        <w:t xml:space="preserve">2</w:t>
      </w:r>
      <w:r w:rsidDel="00000000" w:rsidR="00000000" w:rsidRPr="00000000">
        <w:rPr>
          <w:rFonts w:ascii="Calibri" w:cs="Calibri" w:eastAsia="Calibri" w:hAnsi="Calibri"/>
          <w:color w:val="000000"/>
          <w:sz w:val="22"/>
          <w:szCs w:val="22"/>
          <w:vertAlign w:val="baseline"/>
          <w:rtl w:val="0"/>
        </w:rPr>
        <w:t xml:space="preserve"> In making a decision on whether or not to exclude for a drug-related incident the Head Teacher or teacher in charge will consult the School’s Drug Policy and will consult the designated senior member of staff responsible for managing drug incidents. Where the misuse of authorised drugs is concerned, Head Teacher/ SLT in charge will conduct a careful investigation to judge the nature and seriousness of each incident before deciding what action to take.</w:t>
      </w:r>
    </w:p>
    <w:p w:rsidR="00000000" w:rsidDel="00000000" w:rsidP="00000000" w:rsidRDefault="00000000" w:rsidRPr="00000000" w14:paraId="0000024B">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24C">
      <w:pPr>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2</w:t>
      </w:r>
      <w:r w:rsidDel="00000000" w:rsidR="00000000" w:rsidRPr="00000000">
        <w:rPr>
          <w:rFonts w:ascii="Calibri" w:cs="Calibri" w:eastAsia="Calibri" w:hAnsi="Calibri"/>
          <w:sz w:val="22"/>
          <w:szCs w:val="22"/>
          <w:rtl w:val="0"/>
        </w:rPr>
        <w:t xml:space="preserve">0</w:t>
      </w:r>
      <w:r w:rsidDel="00000000" w:rsidR="00000000" w:rsidRPr="00000000">
        <w:rPr>
          <w:rFonts w:ascii="Calibri" w:cs="Calibri" w:eastAsia="Calibri" w:hAnsi="Calibri"/>
          <w:sz w:val="22"/>
          <w:szCs w:val="22"/>
          <w:vertAlign w:val="baseline"/>
          <w:rtl w:val="0"/>
        </w:rPr>
        <w:t xml:space="preserve">.</w:t>
      </w:r>
      <w:r w:rsidDel="00000000" w:rsidR="00000000" w:rsidRPr="00000000">
        <w:rPr>
          <w:rFonts w:ascii="Calibri" w:cs="Calibri" w:eastAsia="Calibri" w:hAnsi="Calibri"/>
          <w:sz w:val="22"/>
          <w:szCs w:val="22"/>
          <w:rtl w:val="0"/>
        </w:rPr>
        <w:t xml:space="preserve">3</w:t>
      </w:r>
      <w:r w:rsidDel="00000000" w:rsidR="00000000" w:rsidRPr="00000000">
        <w:rPr>
          <w:rFonts w:ascii="Calibri" w:cs="Calibri" w:eastAsia="Calibri" w:hAnsi="Calibri"/>
          <w:sz w:val="22"/>
          <w:szCs w:val="22"/>
          <w:vertAlign w:val="baseline"/>
          <w:rtl w:val="0"/>
        </w:rPr>
        <w:t xml:space="preserve"> In all cases of exclusion the school will follow the guidance and statutory requirements of </w:t>
      </w:r>
      <w:r w:rsidDel="00000000" w:rsidR="00000000" w:rsidRPr="00000000">
        <w:rPr>
          <w:rFonts w:ascii="Calibri" w:cs="Calibri" w:eastAsia="Calibri" w:hAnsi="Calibri"/>
          <w:b w:val="1"/>
          <w:bCs w:val="1"/>
          <w:sz w:val="22"/>
          <w:szCs w:val="22"/>
          <w:vertAlign w:val="baseline"/>
          <w:rtl w:val="0"/>
        </w:rPr>
        <w:t xml:space="preserve">‘</w:t>
      </w:r>
      <w:r w:rsidDel="00000000" w:rsidR="00000000" w:rsidRPr="00000000">
        <w:rPr>
          <w:rFonts w:ascii="Calibri" w:cs="Calibri" w:eastAsia="Calibri" w:hAnsi="Calibri"/>
          <w:b w:val="1"/>
          <w:bCs w:val="1"/>
          <w:sz w:val="22"/>
          <w:szCs w:val="22"/>
          <w:rtl w:val="0"/>
        </w:rPr>
        <w:t xml:space="preserve">Suspension and Permanent Exclusion from maintained schools, academies and pupil referral units in England, including pupil movement Guidance for maintained schools, academies, and pupil referral units in England’, 2024</w:t>
      </w:r>
      <w:r w:rsidDel="00000000" w:rsidR="00000000" w:rsidRPr="00000000">
        <w:rPr>
          <w:rFonts w:ascii="Calibri" w:cs="Calibri" w:eastAsia="Calibri" w:hAnsi="Calibri"/>
          <w:b w:val="1"/>
          <w:bCs w:val="1"/>
          <w:sz w:val="22"/>
          <w:szCs w:val="22"/>
          <w:vertAlign w:val="baseline"/>
          <w:rtl w:val="0"/>
        </w:rPr>
        <w:t xml:space="preserve">)</w:t>
      </w:r>
      <w:r w:rsidDel="00000000" w:rsidR="00000000" w:rsidRPr="00000000">
        <w:rPr>
          <w:rtl w:val="0"/>
        </w:rPr>
      </w:r>
    </w:p>
    <w:p w:rsidR="00000000" w:rsidDel="00000000" w:rsidP="00000000" w:rsidRDefault="00000000" w:rsidRPr="00000000" w14:paraId="0000024D">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24E">
      <w:pPr>
        <w:jc w:val="both"/>
        <w:rPr>
          <w:rFonts w:ascii="Calibri" w:cs="Calibri" w:eastAsia="Calibri" w:hAnsi="Calibri"/>
          <w:color w:val="960000"/>
          <w:sz w:val="22"/>
          <w:szCs w:val="22"/>
          <w:vertAlign w:val="baseline"/>
        </w:rPr>
      </w:pPr>
      <w:r w:rsidDel="00000000" w:rsidR="00000000" w:rsidRPr="00000000">
        <w:rPr>
          <w:rFonts w:ascii="Calibri" w:cs="Calibri" w:eastAsia="Calibri" w:hAnsi="Calibri"/>
          <w:b w:val="1"/>
          <w:bCs w:val="1"/>
          <w:sz w:val="22"/>
          <w:szCs w:val="22"/>
          <w:rtl w:val="0"/>
        </w:rPr>
        <w:t xml:space="preserve">  </w:t>
      </w:r>
      <w:r w:rsidDel="00000000" w:rsidR="00000000" w:rsidRPr="00000000">
        <w:rPr>
          <w:rFonts w:ascii="Calibri" w:cs="Calibri" w:eastAsia="Calibri" w:hAnsi="Calibri"/>
          <w:b w:val="1"/>
          <w:bCs w:val="1"/>
          <w:color w:val="960000"/>
          <w:sz w:val="22"/>
          <w:szCs w:val="22"/>
          <w:rtl w:val="0"/>
        </w:rPr>
        <w:t xml:space="preserve">       </w:t>
      </w:r>
      <w:r w:rsidDel="00000000" w:rsidR="00000000" w:rsidRPr="00000000">
        <w:rPr>
          <w:rFonts w:ascii="Calibri" w:cs="Calibri" w:eastAsia="Calibri" w:hAnsi="Calibri"/>
          <w:b w:val="1"/>
          <w:bCs w:val="1"/>
          <w:color w:val="960000"/>
          <w:sz w:val="22"/>
          <w:szCs w:val="22"/>
          <w:vertAlign w:val="baseline"/>
          <w:rtl w:val="0"/>
        </w:rPr>
        <w:t xml:space="preserve">2</w:t>
      </w:r>
      <w:r w:rsidDel="00000000" w:rsidR="00000000" w:rsidRPr="00000000">
        <w:rPr>
          <w:rFonts w:ascii="Calibri" w:cs="Calibri" w:eastAsia="Calibri" w:hAnsi="Calibri"/>
          <w:b w:val="1"/>
          <w:bCs w:val="1"/>
          <w:color w:val="960000"/>
          <w:sz w:val="22"/>
          <w:szCs w:val="22"/>
          <w:rtl w:val="0"/>
        </w:rPr>
        <w:t xml:space="preserve">1</w:t>
      </w:r>
      <w:r w:rsidDel="00000000" w:rsidR="00000000" w:rsidRPr="00000000">
        <w:rPr>
          <w:rFonts w:ascii="Calibri" w:cs="Calibri" w:eastAsia="Calibri" w:hAnsi="Calibri"/>
          <w:b w:val="1"/>
          <w:bCs w:val="1"/>
          <w:color w:val="960000"/>
          <w:sz w:val="22"/>
          <w:szCs w:val="22"/>
          <w:vertAlign w:val="baseline"/>
          <w:rtl w:val="0"/>
        </w:rPr>
        <w:t xml:space="preserve">.ON REPORT</w:t>
      </w:r>
      <w:r w:rsidDel="00000000" w:rsidR="00000000" w:rsidRPr="00000000">
        <w:rPr>
          <w:rtl w:val="0"/>
        </w:rPr>
      </w:r>
    </w:p>
    <w:p w:rsidR="00000000" w:rsidDel="00000000" w:rsidP="00000000" w:rsidRDefault="00000000" w:rsidRPr="00000000" w14:paraId="0000024F">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250">
      <w:pP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The making of a 'report' by negotiation is sometimes appropriate when trust and mutual respect have broken down between the teacher/pupil/parents.  The report should be written in such a way that it focuses on specific behavioural problems and offers accrued benefits for achieving the stated goals.  The pupil must fully participate in the negotiation - this offers him/her responsibility and can lead to a heightened sense of self-confidence and responsibility for their actions.  The utilisation of 'good communication skills' is necessary during the negotiation if all parties are to have ownership of the contract. The report will be monitored according to an agreed timescale with a view to improving negative behaviour.</w:t>
      </w:r>
    </w:p>
    <w:p w:rsidR="00000000" w:rsidDel="00000000" w:rsidP="00000000" w:rsidRDefault="00000000" w:rsidRPr="00000000" w14:paraId="00000251">
      <w:pP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jc w:val="both"/>
        <w:rPr>
          <w:rFonts w:ascii="Calibri" w:cs="Calibri" w:eastAsia="Calibri" w:hAnsi="Calibri"/>
          <w:sz w:val="22"/>
          <w:szCs w:val="22"/>
          <w:vertAlign w:val="baseline"/>
        </w:rPr>
      </w:pPr>
      <w:r w:rsidDel="00000000" w:rsidR="00000000" w:rsidRPr="00000000">
        <w:rPr>
          <w:rFonts w:ascii="Calibri" w:cs="Calibri" w:eastAsia="Calibri" w:hAnsi="Calibri"/>
          <w:b w:val="1"/>
          <w:bCs w:val="1"/>
          <w:sz w:val="22"/>
          <w:szCs w:val="22"/>
          <w:vertAlign w:val="baseline"/>
          <w:rtl w:val="0"/>
        </w:rPr>
        <w:t xml:space="preserve">NB – Pupils can only be put on report by the Head or Deputy Head Teacher</w:t>
      </w:r>
      <w:r w:rsidDel="00000000" w:rsidR="00000000" w:rsidRPr="00000000">
        <w:rPr>
          <w:rtl w:val="0"/>
        </w:rPr>
      </w:r>
    </w:p>
    <w:p w:rsidR="00000000" w:rsidDel="00000000" w:rsidP="00000000" w:rsidRDefault="00000000" w:rsidRPr="00000000" w14:paraId="00000252">
      <w:pPr>
        <w:pStyle w:val="Heading1"/>
        <w:tabs>
          <w:tab w:val="left" w:leader="none" w:pos="1152"/>
          <w:tab w:val="left" w:leader="none" w:pos="1152"/>
          <w:tab w:val="left" w:leader="none" w:pos="1152"/>
          <w:tab w:val="left" w:leader="none" w:pos="1152"/>
          <w:tab w:val="left" w:leader="none" w:pos="1152"/>
        </w:tabs>
        <w:spacing w:after="0" w:lineRule="auto"/>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253">
      <w:pPr>
        <w:pStyle w:val="Heading1"/>
        <w:tabs>
          <w:tab w:val="left" w:leader="none" w:pos="1152"/>
          <w:tab w:val="left" w:leader="none" w:pos="1152"/>
          <w:tab w:val="left" w:leader="none" w:pos="1152"/>
          <w:tab w:val="left" w:leader="none" w:pos="1152"/>
          <w:tab w:val="left" w:leader="none" w:pos="1152"/>
        </w:tabs>
        <w:spacing w:after="0" w:lineRule="auto"/>
        <w:jc w:val="both"/>
        <w:rPr>
          <w:rFonts w:ascii="Calibri" w:cs="Calibri" w:eastAsia="Calibri" w:hAnsi="Calibri"/>
          <w:color w:val="960000"/>
          <w:sz w:val="22"/>
          <w:szCs w:val="22"/>
          <w:vertAlign w:val="baseline"/>
        </w:rPr>
      </w:pPr>
      <w:r w:rsidDel="00000000" w:rsidR="00000000" w:rsidRPr="00000000">
        <w:rPr>
          <w:rFonts w:ascii="Calibri" w:cs="Calibri" w:eastAsia="Calibri" w:hAnsi="Calibri"/>
          <w:color w:val="960000"/>
          <w:sz w:val="22"/>
          <w:szCs w:val="22"/>
          <w:rtl w:val="0"/>
        </w:rPr>
        <w:t xml:space="preserve">              </w:t>
      </w:r>
      <w:r w:rsidDel="00000000" w:rsidR="00000000" w:rsidRPr="00000000">
        <w:rPr>
          <w:rFonts w:ascii="Calibri" w:cs="Calibri" w:eastAsia="Calibri" w:hAnsi="Calibri"/>
          <w:color w:val="960000"/>
          <w:sz w:val="22"/>
          <w:szCs w:val="22"/>
          <w:vertAlign w:val="baseline"/>
          <w:rtl w:val="0"/>
        </w:rPr>
        <w:t xml:space="preserve">2</w:t>
      </w:r>
      <w:r w:rsidDel="00000000" w:rsidR="00000000" w:rsidRPr="00000000">
        <w:rPr>
          <w:rFonts w:ascii="Calibri" w:cs="Calibri" w:eastAsia="Calibri" w:hAnsi="Calibri"/>
          <w:color w:val="960000"/>
          <w:sz w:val="22"/>
          <w:szCs w:val="22"/>
          <w:rtl w:val="0"/>
        </w:rPr>
        <w:t xml:space="preserve">2</w:t>
      </w:r>
      <w:r w:rsidDel="00000000" w:rsidR="00000000" w:rsidRPr="00000000">
        <w:rPr>
          <w:rFonts w:ascii="Calibri" w:cs="Calibri" w:eastAsia="Calibri" w:hAnsi="Calibri"/>
          <w:color w:val="960000"/>
          <w:sz w:val="22"/>
          <w:szCs w:val="22"/>
          <w:vertAlign w:val="baseline"/>
          <w:rtl w:val="0"/>
        </w:rPr>
        <w:t xml:space="preserve">. PUPILS WITH SEND</w:t>
      </w:r>
    </w:p>
    <w:p w:rsidR="00000000" w:rsidDel="00000000" w:rsidP="00000000" w:rsidRDefault="00000000" w:rsidRPr="00000000" w14:paraId="00000254">
      <w:pPr>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255">
      <w:pPr>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The school recognises that nationally the number of children with SEND who have been excluded, is disproportionately higher than those without.  Statutory guidance on identifying, assessing and making provision for pupils with SEND, including those with behavioural, social and emotional needs, is given in the Special Educational Needs Code of Practice. Ryders Hayes School follows the guidance set out by this code.  </w:t>
      </w:r>
    </w:p>
    <w:p w:rsidR="00000000" w:rsidDel="00000000" w:rsidP="00000000" w:rsidRDefault="00000000" w:rsidRPr="00000000" w14:paraId="00000256">
      <w:pPr>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257">
      <w:pPr>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2</w:t>
      </w:r>
      <w:r w:rsidDel="00000000" w:rsidR="00000000" w:rsidRPr="00000000">
        <w:rPr>
          <w:rFonts w:ascii="Calibri" w:cs="Calibri" w:eastAsia="Calibri" w:hAnsi="Calibri"/>
          <w:sz w:val="22"/>
          <w:szCs w:val="22"/>
          <w:rtl w:val="0"/>
        </w:rPr>
        <w:t xml:space="preserve">2</w:t>
      </w:r>
      <w:r w:rsidDel="00000000" w:rsidR="00000000" w:rsidRPr="00000000">
        <w:rPr>
          <w:rFonts w:ascii="Calibri" w:cs="Calibri" w:eastAsia="Calibri" w:hAnsi="Calibri"/>
          <w:sz w:val="22"/>
          <w:szCs w:val="22"/>
          <w:vertAlign w:val="baseline"/>
          <w:rtl w:val="0"/>
        </w:rPr>
        <w:t xml:space="preserve">.1 We ensure that early identification and intervention, accurate assessment and the arrangement of appropriate provision to meet pupils’ SEND happens to minimise risk of exclusions.</w:t>
      </w:r>
    </w:p>
    <w:p w:rsidR="00000000" w:rsidDel="00000000" w:rsidP="00000000" w:rsidRDefault="00000000" w:rsidRPr="00000000" w14:paraId="00000258">
      <w:pPr>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259">
      <w:pPr>
        <w:pStyle w:val="Heading1"/>
        <w:tabs>
          <w:tab w:val="left" w:leader="none" w:pos="1152"/>
          <w:tab w:val="left" w:leader="none" w:pos="1152"/>
          <w:tab w:val="left" w:leader="none" w:pos="1152"/>
          <w:tab w:val="left" w:leader="none" w:pos="1152"/>
          <w:tab w:val="left" w:leader="none" w:pos="1152"/>
        </w:tabs>
        <w:spacing w:after="0" w:lineRule="auto"/>
        <w:jc w:val="both"/>
        <w:rPr>
          <w:rFonts w:ascii="Calibri" w:cs="Calibri" w:eastAsia="Calibri" w:hAnsi="Calibri"/>
          <w:b w:val="0"/>
          <w:bCs w:val="0"/>
          <w:sz w:val="22"/>
          <w:szCs w:val="22"/>
          <w:vertAlign w:val="baseline"/>
        </w:rPr>
      </w:pPr>
      <w:r w:rsidDel="00000000" w:rsidR="00000000" w:rsidRPr="00000000">
        <w:rPr>
          <w:rFonts w:ascii="Calibri" w:cs="Calibri" w:eastAsia="Calibri" w:hAnsi="Calibri"/>
          <w:b w:val="0"/>
          <w:bCs w:val="0"/>
          <w:sz w:val="22"/>
          <w:szCs w:val="22"/>
          <w:vertAlign w:val="baseline"/>
          <w:rtl w:val="0"/>
        </w:rPr>
        <w:t xml:space="preserve">22.2 Where anti-social, disruptive or aggressive behaviour are deemed to be part of a child’s Special Educational Need then the process above is followed as part of the schools SEND policy and pupils will have an appropriate Individual Behaviour Plan (IBP) to help manage their behaviour such</w:t>
      </w:r>
      <w:r w:rsidDel="00000000" w:rsidR="00000000" w:rsidRPr="00000000">
        <w:rPr>
          <w:rFonts w:ascii="Calibri" w:cs="Calibri" w:eastAsia="Calibri" w:hAnsi="Calibri"/>
          <w:b w:val="0"/>
          <w:bCs w:val="0"/>
          <w:sz w:val="22"/>
          <w:szCs w:val="22"/>
          <w:rtl w:val="0"/>
        </w:rPr>
        <w:t xml:space="preserve"> as a daily or weekly chart to record behaviour</w:t>
      </w:r>
      <w:r w:rsidDel="00000000" w:rsidR="00000000" w:rsidRPr="00000000">
        <w:rPr>
          <w:rFonts w:ascii="Calibri" w:cs="Calibri" w:eastAsia="Calibri" w:hAnsi="Calibri"/>
          <w:b w:val="0"/>
          <w:bCs w:val="0"/>
          <w:sz w:val="22"/>
          <w:szCs w:val="22"/>
          <w:vertAlign w:val="baseline"/>
          <w:rtl w:val="0"/>
        </w:rPr>
        <w:t xml:space="preserve">. The IBP’s will include appropriate rewards and sanctions.</w:t>
      </w:r>
    </w:p>
    <w:p w:rsidR="00000000" w:rsidDel="00000000" w:rsidP="00000000" w:rsidRDefault="00000000" w:rsidRPr="00000000" w14:paraId="0000025A">
      <w:pPr>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25B">
      <w:pPr>
        <w:rPr>
          <w:rFonts w:ascii="Calibri" w:cs="Calibri" w:eastAsia="Calibri" w:hAnsi="Calibri"/>
          <w:color w:val="960000"/>
          <w:sz w:val="22"/>
          <w:szCs w:val="22"/>
          <w:vertAlign w:val="baseline"/>
        </w:rPr>
      </w:pPr>
      <w:r w:rsidDel="00000000" w:rsidR="00000000" w:rsidRPr="00000000">
        <w:rPr>
          <w:rFonts w:ascii="Calibri" w:cs="Calibri" w:eastAsia="Calibri" w:hAnsi="Calibri"/>
          <w:b w:val="1"/>
          <w:bCs w:val="1"/>
          <w:color w:val="960000"/>
          <w:sz w:val="22"/>
          <w:szCs w:val="22"/>
          <w:rtl w:val="0"/>
        </w:rPr>
        <w:t xml:space="preserve">          </w:t>
      </w:r>
      <w:r w:rsidDel="00000000" w:rsidR="00000000" w:rsidRPr="00000000">
        <w:rPr>
          <w:rFonts w:ascii="Calibri" w:cs="Calibri" w:eastAsia="Calibri" w:hAnsi="Calibri"/>
          <w:b w:val="1"/>
          <w:bCs w:val="1"/>
          <w:color w:val="960000"/>
          <w:sz w:val="22"/>
          <w:szCs w:val="22"/>
          <w:vertAlign w:val="baseline"/>
          <w:rtl w:val="0"/>
        </w:rPr>
        <w:t xml:space="preserve">2</w:t>
      </w:r>
      <w:r w:rsidDel="00000000" w:rsidR="00000000" w:rsidRPr="00000000">
        <w:rPr>
          <w:rFonts w:ascii="Calibri" w:cs="Calibri" w:eastAsia="Calibri" w:hAnsi="Calibri"/>
          <w:b w:val="1"/>
          <w:bCs w:val="1"/>
          <w:color w:val="960000"/>
          <w:sz w:val="22"/>
          <w:szCs w:val="22"/>
          <w:rtl w:val="0"/>
        </w:rPr>
        <w:t xml:space="preserve">3</w:t>
      </w:r>
      <w:r w:rsidDel="00000000" w:rsidR="00000000" w:rsidRPr="00000000">
        <w:rPr>
          <w:rFonts w:ascii="Calibri" w:cs="Calibri" w:eastAsia="Calibri" w:hAnsi="Calibri"/>
          <w:b w:val="1"/>
          <w:bCs w:val="1"/>
          <w:color w:val="960000"/>
          <w:sz w:val="22"/>
          <w:szCs w:val="22"/>
          <w:vertAlign w:val="baseline"/>
          <w:rtl w:val="0"/>
        </w:rPr>
        <w:t xml:space="preserve">. PUPILS WITH DISABILITIES</w:t>
      </w:r>
      <w:r w:rsidDel="00000000" w:rsidR="00000000" w:rsidRPr="00000000">
        <w:rPr>
          <w:rtl w:val="0"/>
        </w:rPr>
      </w:r>
    </w:p>
    <w:p w:rsidR="00000000" w:rsidDel="00000000" w:rsidP="00000000" w:rsidRDefault="00000000" w:rsidRPr="00000000" w14:paraId="0000025C">
      <w:pPr>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25D">
      <w:pPr>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Ryders Hayes School has a legal duty under the Equality Act 2010 not to discriminate against disabled pupils by excluding them from school because of behaviour related to their disability. This applies to both permanent and fixed period exclusions. A disabled person is defined as someone who has a physical or mental impairment which has a substantial adverse effect on his or her ability to carry out normal day to day activities. The effect must be:</w:t>
      </w:r>
    </w:p>
    <w:p w:rsidR="00000000" w:rsidDel="00000000" w:rsidP="00000000" w:rsidRDefault="00000000" w:rsidRPr="00000000" w14:paraId="0000025E">
      <w:pPr>
        <w:numPr>
          <w:ilvl w:val="0"/>
          <w:numId w:val="12"/>
        </w:numPr>
        <w:ind w:left="720" w:hanging="360"/>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substantial (that is, more than minor or trivial);</w:t>
      </w:r>
    </w:p>
    <w:p w:rsidR="00000000" w:rsidDel="00000000" w:rsidP="00000000" w:rsidRDefault="00000000" w:rsidRPr="00000000" w14:paraId="0000025F">
      <w:pPr>
        <w:numPr>
          <w:ilvl w:val="0"/>
          <w:numId w:val="12"/>
        </w:numPr>
        <w:ind w:left="720" w:hanging="360"/>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long term (that is, have lasted or is likely</w:t>
      </w:r>
    </w:p>
    <w:p w:rsidR="00000000" w:rsidDel="00000000" w:rsidP="00000000" w:rsidRDefault="00000000" w:rsidRPr="00000000" w14:paraId="00000260">
      <w:pPr>
        <w:numPr>
          <w:ilvl w:val="0"/>
          <w:numId w:val="12"/>
        </w:numPr>
        <w:ind w:left="720" w:hanging="360"/>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to last for at least a year, or for the rest of the life of the person affected);</w:t>
      </w:r>
    </w:p>
    <w:p w:rsidR="00000000" w:rsidDel="00000000" w:rsidP="00000000" w:rsidRDefault="00000000" w:rsidRPr="00000000" w14:paraId="00000261">
      <w:pPr>
        <w:numPr>
          <w:ilvl w:val="0"/>
          <w:numId w:val="12"/>
        </w:numPr>
        <w:ind w:left="720" w:hanging="360"/>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and adverse.</w:t>
      </w:r>
    </w:p>
    <w:p w:rsidR="00000000" w:rsidDel="00000000" w:rsidP="00000000" w:rsidRDefault="00000000" w:rsidRPr="00000000" w14:paraId="00000262">
      <w:pPr>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263">
      <w:pPr>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2</w:t>
      </w:r>
      <w:r w:rsidDel="00000000" w:rsidR="00000000" w:rsidRPr="00000000">
        <w:rPr>
          <w:rFonts w:ascii="Calibri" w:cs="Calibri" w:eastAsia="Calibri" w:hAnsi="Calibri"/>
          <w:sz w:val="22"/>
          <w:szCs w:val="22"/>
          <w:rtl w:val="0"/>
        </w:rPr>
        <w:t xml:space="preserve">3</w:t>
      </w:r>
      <w:r w:rsidDel="00000000" w:rsidR="00000000" w:rsidRPr="00000000">
        <w:rPr>
          <w:rFonts w:ascii="Calibri" w:cs="Calibri" w:eastAsia="Calibri" w:hAnsi="Calibri"/>
          <w:sz w:val="22"/>
          <w:szCs w:val="22"/>
          <w:vertAlign w:val="baseline"/>
          <w:rtl w:val="0"/>
        </w:rPr>
        <w:t xml:space="preserve">.1 The definition includes people with sensory impairments, and also hidden impairments (for example, mental illness or mental health problems, learning difficulties, dyslexia and conditions such as diabetes or epilepsy). </w:t>
      </w:r>
    </w:p>
    <w:p w:rsidR="00000000" w:rsidDel="00000000" w:rsidP="00000000" w:rsidRDefault="00000000" w:rsidRPr="00000000" w14:paraId="000002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rFonts w:ascii="Calibri" w:cs="Calibri" w:eastAsia="Calibri" w:hAnsi="Calibri"/>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rFonts w:ascii="Calibri" w:cs="Calibri" w:eastAsia="Calibri" w:hAnsi="Calibri"/>
          <w:sz w:val="22"/>
          <w:szCs w:val="22"/>
          <w:vertAlign w:val="baseline"/>
        </w:rPr>
      </w:pPr>
      <w:r w:rsidDel="00000000" w:rsidR="00000000" w:rsidRPr="00000000">
        <w:rPr>
          <w:rFonts w:ascii="Calibri" w:cs="Calibri" w:eastAsia="Calibri" w:hAnsi="Calibri"/>
          <w:b w:val="1"/>
          <w:bCs w:val="1"/>
          <w:color w:val="960000"/>
          <w:sz w:val="22"/>
          <w:szCs w:val="22"/>
          <w:rtl w:val="0"/>
        </w:rPr>
        <w:t xml:space="preserve">       </w:t>
      </w:r>
      <w:r w:rsidDel="00000000" w:rsidR="00000000" w:rsidRPr="00000000">
        <w:rPr>
          <w:rFonts w:ascii="Calibri" w:cs="Calibri" w:eastAsia="Calibri" w:hAnsi="Calibri"/>
          <w:b w:val="1"/>
          <w:bCs w:val="1"/>
          <w:i w:val="0"/>
          <w:iCs w:val="0"/>
          <w:smallCaps w:val="0"/>
          <w:strike w:val="0"/>
          <w:color w:val="960000"/>
          <w:sz w:val="22"/>
          <w:szCs w:val="22"/>
          <w:u w:val="none"/>
          <w:shd w:fill="auto" w:val="clear"/>
          <w:vertAlign w:val="baseline"/>
          <w:rtl w:val="0"/>
        </w:rPr>
        <w:t xml:space="preserve">2</w:t>
      </w:r>
      <w:r w:rsidDel="00000000" w:rsidR="00000000" w:rsidRPr="00000000">
        <w:rPr>
          <w:rFonts w:ascii="Calibri" w:cs="Calibri" w:eastAsia="Calibri" w:hAnsi="Calibri"/>
          <w:b w:val="1"/>
          <w:bCs w:val="1"/>
          <w:color w:val="960000"/>
          <w:sz w:val="22"/>
          <w:szCs w:val="22"/>
          <w:rtl w:val="0"/>
        </w:rPr>
        <w:t xml:space="preserve">4</w:t>
      </w:r>
      <w:r w:rsidDel="00000000" w:rsidR="00000000" w:rsidRPr="00000000">
        <w:rPr>
          <w:rFonts w:ascii="Calibri" w:cs="Calibri" w:eastAsia="Calibri" w:hAnsi="Calibri"/>
          <w:b w:val="1"/>
          <w:bCs w:val="1"/>
          <w:i w:val="0"/>
          <w:iCs w:val="0"/>
          <w:smallCaps w:val="0"/>
          <w:strike w:val="0"/>
          <w:color w:val="960000"/>
          <w:sz w:val="22"/>
          <w:szCs w:val="22"/>
          <w:u w:val="none"/>
          <w:shd w:fill="auto" w:val="clear"/>
          <w:vertAlign w:val="baseline"/>
          <w:rtl w:val="0"/>
        </w:rPr>
        <w:t xml:space="preserve">. CONFISCATION OF INAPPROPRIATE ITEMS (also refer to</w:t>
      </w:r>
      <w:r w:rsidDel="00000000" w:rsidR="00000000" w:rsidRPr="00000000">
        <w:rPr>
          <w:rFonts w:ascii="Calibri" w:cs="Calibri" w:eastAsia="Calibri" w:hAnsi="Calibri"/>
          <w:b w:val="1"/>
          <w:bCs w:val="1"/>
          <w:color w:val="960000"/>
          <w:sz w:val="22"/>
          <w:szCs w:val="22"/>
          <w:rtl w:val="0"/>
        </w:rPr>
        <w:t xml:space="preserve"> DfE Use of Reasonable Force July 2013</w:t>
      </w:r>
      <w:r w:rsidDel="00000000" w:rsidR="00000000" w:rsidRPr="00000000">
        <w:rPr>
          <w:rFonts w:ascii="Calibri" w:cs="Calibri" w:eastAsia="Calibri" w:hAnsi="Calibri"/>
          <w:b w:val="1"/>
          <w:bCs w:val="1"/>
          <w:i w:val="0"/>
          <w:iCs w:val="0"/>
          <w:smallCaps w:val="0"/>
          <w:strike w:val="0"/>
          <w:color w:val="96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266">
      <w:pPr>
        <w:spacing w:after="192" w:lineRule="auto"/>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2</w:t>
      </w:r>
      <w:r w:rsidDel="00000000" w:rsidR="00000000" w:rsidRPr="00000000">
        <w:rPr>
          <w:rFonts w:ascii="Calibri" w:cs="Calibri" w:eastAsia="Calibri" w:hAnsi="Calibri"/>
          <w:sz w:val="22"/>
          <w:szCs w:val="22"/>
          <w:rtl w:val="0"/>
        </w:rPr>
        <w:t xml:space="preserve">4</w:t>
      </w:r>
      <w:r w:rsidDel="00000000" w:rsidR="00000000" w:rsidRPr="00000000">
        <w:rPr>
          <w:rFonts w:ascii="Calibri" w:cs="Calibri" w:eastAsia="Calibri" w:hAnsi="Calibri"/>
          <w:sz w:val="22"/>
          <w:szCs w:val="22"/>
          <w:vertAlign w:val="baseline"/>
          <w:rtl w:val="0"/>
        </w:rPr>
        <w:t xml:space="preserve">.1 All staff have the statutory power to confiscate, retain or dispose of a </w:t>
      </w:r>
      <w:r w:rsidDel="00000000" w:rsidR="00000000" w:rsidRPr="00000000">
        <w:rPr>
          <w:rFonts w:ascii="Calibri" w:cs="Calibri" w:eastAsia="Calibri" w:hAnsi="Calibri"/>
          <w:sz w:val="22"/>
          <w:szCs w:val="22"/>
          <w:rtl w:val="0"/>
        </w:rPr>
        <w:t xml:space="preserve">pupil's</w:t>
      </w:r>
      <w:r w:rsidDel="00000000" w:rsidR="00000000" w:rsidRPr="00000000">
        <w:rPr>
          <w:rFonts w:ascii="Calibri" w:cs="Calibri" w:eastAsia="Calibri" w:hAnsi="Calibri"/>
          <w:sz w:val="22"/>
          <w:szCs w:val="22"/>
          <w:vertAlign w:val="baseline"/>
          <w:rtl w:val="0"/>
        </w:rPr>
        <w:t xml:space="preserve"> property as appropriate.</w:t>
      </w:r>
    </w:p>
    <w:p w:rsidR="00000000" w:rsidDel="00000000" w:rsidP="00000000" w:rsidRDefault="00000000" w:rsidRPr="00000000" w14:paraId="00000267">
      <w:pPr>
        <w:spacing w:after="192" w:lineRule="auto"/>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2</w:t>
      </w:r>
      <w:r w:rsidDel="00000000" w:rsidR="00000000" w:rsidRPr="00000000">
        <w:rPr>
          <w:rFonts w:ascii="Calibri" w:cs="Calibri" w:eastAsia="Calibri" w:hAnsi="Calibri"/>
          <w:sz w:val="22"/>
          <w:szCs w:val="22"/>
          <w:rtl w:val="0"/>
        </w:rPr>
        <w:t xml:space="preserve">4</w:t>
      </w:r>
      <w:r w:rsidDel="00000000" w:rsidR="00000000" w:rsidRPr="00000000">
        <w:rPr>
          <w:rFonts w:ascii="Calibri" w:cs="Calibri" w:eastAsia="Calibri" w:hAnsi="Calibri"/>
          <w:sz w:val="22"/>
          <w:szCs w:val="22"/>
          <w:vertAlign w:val="baseline"/>
          <w:rtl w:val="0"/>
        </w:rPr>
        <w:t xml:space="preserve">.2 The Statutory Guidance protects all staff from claims of liability, damage to, or loss of any confiscated items.</w:t>
      </w:r>
    </w:p>
    <w:p w:rsidR="00000000" w:rsidDel="00000000" w:rsidP="00000000" w:rsidRDefault="00000000" w:rsidRPr="00000000" w14:paraId="00000268">
      <w:pPr>
        <w:spacing w:after="192" w:lineRule="auto"/>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2</w:t>
      </w:r>
      <w:r w:rsidDel="00000000" w:rsidR="00000000" w:rsidRPr="00000000">
        <w:rPr>
          <w:rFonts w:ascii="Calibri" w:cs="Calibri" w:eastAsia="Calibri" w:hAnsi="Calibri"/>
          <w:sz w:val="22"/>
          <w:szCs w:val="22"/>
          <w:rtl w:val="0"/>
        </w:rPr>
        <w:t xml:space="preserve">4</w:t>
      </w:r>
      <w:r w:rsidDel="00000000" w:rsidR="00000000" w:rsidRPr="00000000">
        <w:rPr>
          <w:rFonts w:ascii="Calibri" w:cs="Calibri" w:eastAsia="Calibri" w:hAnsi="Calibri"/>
          <w:sz w:val="22"/>
          <w:szCs w:val="22"/>
          <w:vertAlign w:val="baseline"/>
          <w:rtl w:val="0"/>
        </w:rPr>
        <w:t xml:space="preserve">.3 The school may keep records of confiscated items and the grounds for the action, so that they can be justified later if challenged. Teachers will be required to inform SLT, a slip informing the parent of the item that has been confiscated may be sent home, and/ or the parent may be spoken to individually if deemed necessary.</w:t>
      </w:r>
    </w:p>
    <w:p w:rsidR="00000000" w:rsidDel="00000000" w:rsidP="00000000" w:rsidRDefault="00000000" w:rsidRPr="00000000" w14:paraId="00000269">
      <w:pPr>
        <w:spacing w:after="192" w:lineRule="auto"/>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2</w:t>
      </w:r>
      <w:r w:rsidDel="00000000" w:rsidR="00000000" w:rsidRPr="00000000">
        <w:rPr>
          <w:rFonts w:ascii="Calibri" w:cs="Calibri" w:eastAsia="Calibri" w:hAnsi="Calibri"/>
          <w:sz w:val="22"/>
          <w:szCs w:val="22"/>
          <w:rtl w:val="0"/>
        </w:rPr>
        <w:t xml:space="preserve">4</w:t>
      </w:r>
      <w:r w:rsidDel="00000000" w:rsidR="00000000" w:rsidRPr="00000000">
        <w:rPr>
          <w:rFonts w:ascii="Calibri" w:cs="Calibri" w:eastAsia="Calibri" w:hAnsi="Calibri"/>
          <w:sz w:val="22"/>
          <w:szCs w:val="22"/>
          <w:vertAlign w:val="baseline"/>
          <w:rtl w:val="0"/>
        </w:rPr>
        <w:t xml:space="preserve">.4 Pupils have a right to expect that confiscated items, especially those of monetary or emotional value, will be stored safely until they can be returned. For items of obvious value, we will should ensure that the appropriate storage arrangements are made (for example in a lockable unit) If similar items have been confiscated from several pupils, such as mobile phones or personal music-players for example; we will ensure that steps are taken to identify which item belongs to which pupil.</w:t>
      </w:r>
    </w:p>
    <w:p w:rsidR="00000000" w:rsidDel="00000000" w:rsidP="00000000" w:rsidRDefault="00000000" w:rsidRPr="00000000" w14:paraId="0000026A">
      <w:pPr>
        <w:spacing w:after="192" w:lineRule="auto"/>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2</w:t>
      </w:r>
      <w:r w:rsidDel="00000000" w:rsidR="00000000" w:rsidRPr="00000000">
        <w:rPr>
          <w:rFonts w:ascii="Calibri" w:cs="Calibri" w:eastAsia="Calibri" w:hAnsi="Calibri"/>
          <w:sz w:val="22"/>
          <w:szCs w:val="22"/>
          <w:rtl w:val="0"/>
        </w:rPr>
        <w:t xml:space="preserve">4</w:t>
      </w:r>
      <w:r w:rsidDel="00000000" w:rsidR="00000000" w:rsidRPr="00000000">
        <w:rPr>
          <w:rFonts w:ascii="Calibri" w:cs="Calibri" w:eastAsia="Calibri" w:hAnsi="Calibri"/>
          <w:sz w:val="22"/>
          <w:szCs w:val="22"/>
          <w:vertAlign w:val="baseline"/>
          <w:rtl w:val="0"/>
        </w:rPr>
        <w:t xml:space="preserve">.5 For some items, school staff should seek specialist advice, for example, suspected illegal drugs, weapons or items which might be used as weapons (e.g. Disposal of Weapons Guidance Circular 328).  A close working relationship with the local police, means that they may be involved at this stage.</w:t>
      </w:r>
    </w:p>
    <w:p w:rsidR="00000000" w:rsidDel="00000000" w:rsidP="00000000" w:rsidRDefault="00000000" w:rsidRPr="00000000" w14:paraId="0000026B">
      <w:pPr>
        <w:spacing w:after="192" w:lineRule="auto"/>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2</w:t>
      </w:r>
      <w:r w:rsidDel="00000000" w:rsidR="00000000" w:rsidRPr="00000000">
        <w:rPr>
          <w:rFonts w:ascii="Calibri" w:cs="Calibri" w:eastAsia="Calibri" w:hAnsi="Calibri"/>
          <w:sz w:val="22"/>
          <w:szCs w:val="22"/>
          <w:rtl w:val="0"/>
        </w:rPr>
        <w:t xml:space="preserve">4</w:t>
      </w:r>
      <w:r w:rsidDel="00000000" w:rsidR="00000000" w:rsidRPr="00000000">
        <w:rPr>
          <w:rFonts w:ascii="Calibri" w:cs="Calibri" w:eastAsia="Calibri" w:hAnsi="Calibri"/>
          <w:sz w:val="22"/>
          <w:szCs w:val="22"/>
          <w:vertAlign w:val="baseline"/>
          <w:rtl w:val="0"/>
        </w:rPr>
        <w:t xml:space="preserve">.6 The following criteria may be used when determining if it is deemed necessary for staff to confiscate an item from a pupil (not an exhaustive list and each situation will be considered in terms of severity, frequency: </w:t>
      </w:r>
    </w:p>
    <w:p w:rsidR="00000000" w:rsidDel="00000000" w:rsidP="00000000" w:rsidRDefault="00000000" w:rsidRPr="00000000" w14:paraId="0000026C">
      <w:pPr>
        <w:numPr>
          <w:ilvl w:val="0"/>
          <w:numId w:val="13"/>
        </w:numPr>
        <w:spacing w:after="45" w:lineRule="auto"/>
        <w:ind w:left="510" w:right="120" w:hanging="360"/>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an item poses a threat to others: for example, a laser pen is being used to distract and possibly harm other pupils or staff</w:t>
      </w:r>
    </w:p>
    <w:p w:rsidR="00000000" w:rsidDel="00000000" w:rsidP="00000000" w:rsidRDefault="00000000" w:rsidRPr="00000000" w14:paraId="0000026D">
      <w:pPr>
        <w:numPr>
          <w:ilvl w:val="0"/>
          <w:numId w:val="13"/>
        </w:numPr>
        <w:spacing w:after="45" w:lineRule="auto"/>
        <w:ind w:left="510" w:right="120" w:hanging="360"/>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an item poses a threat to good order for learning: for example, a pupil uses a personal music-player in class.</w:t>
      </w:r>
    </w:p>
    <w:p w:rsidR="00000000" w:rsidDel="00000000" w:rsidP="00000000" w:rsidRDefault="00000000" w:rsidRPr="00000000" w14:paraId="0000026E">
      <w:pPr>
        <w:numPr>
          <w:ilvl w:val="0"/>
          <w:numId w:val="13"/>
        </w:numPr>
        <w:spacing w:after="45" w:lineRule="auto"/>
        <w:ind w:left="510" w:right="120" w:hanging="360"/>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an item is against school uniform rules: for example, a pupil refuses to take off a baseball cap on entering a classroom.</w:t>
      </w:r>
    </w:p>
    <w:p w:rsidR="00000000" w:rsidDel="00000000" w:rsidP="00000000" w:rsidRDefault="00000000" w:rsidRPr="00000000" w14:paraId="0000026F">
      <w:pPr>
        <w:numPr>
          <w:ilvl w:val="0"/>
          <w:numId w:val="13"/>
        </w:numPr>
        <w:spacing w:after="45" w:lineRule="auto"/>
        <w:ind w:left="510" w:right="120" w:hanging="360"/>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an item poses a health or safety threat: for example, a pupil wearing large ornate rings in PE may present a safety threat to other pupils.</w:t>
      </w:r>
    </w:p>
    <w:p w:rsidR="00000000" w:rsidDel="00000000" w:rsidP="00000000" w:rsidRDefault="00000000" w:rsidRPr="00000000" w14:paraId="00000270">
      <w:pPr>
        <w:numPr>
          <w:ilvl w:val="0"/>
          <w:numId w:val="13"/>
        </w:numPr>
        <w:spacing w:after="45" w:lineRule="auto"/>
        <w:ind w:left="510" w:right="120" w:hanging="360"/>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an item which is counter to the ethos of the school: for example, material which might cause tension between one community and another.</w:t>
      </w:r>
    </w:p>
    <w:p w:rsidR="00000000" w:rsidDel="00000000" w:rsidP="00000000" w:rsidRDefault="00000000" w:rsidRPr="00000000" w14:paraId="00000271">
      <w:pPr>
        <w:numPr>
          <w:ilvl w:val="0"/>
          <w:numId w:val="13"/>
        </w:numPr>
        <w:spacing w:after="45" w:lineRule="auto"/>
        <w:ind w:left="510" w:right="120" w:hanging="360"/>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an item which is illegal for a child to have: for example, racist or pornographic material; protocols for how to deal with such items can be agreed with local police.</w:t>
      </w:r>
    </w:p>
    <w:p w:rsidR="00000000" w:rsidDel="00000000" w:rsidP="00000000" w:rsidRDefault="00000000" w:rsidRPr="00000000" w14:paraId="00000272">
      <w:pPr>
        <w:spacing w:after="45" w:lineRule="auto"/>
        <w:ind w:left="150" w:right="120" w:firstLine="0"/>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273">
      <w:pPr>
        <w:spacing w:after="192" w:lineRule="auto"/>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2</w:t>
      </w:r>
      <w:r w:rsidDel="00000000" w:rsidR="00000000" w:rsidRPr="00000000">
        <w:rPr>
          <w:rFonts w:ascii="Calibri" w:cs="Calibri" w:eastAsia="Calibri" w:hAnsi="Calibri"/>
          <w:sz w:val="22"/>
          <w:szCs w:val="22"/>
          <w:rtl w:val="0"/>
        </w:rPr>
        <w:t xml:space="preserve">4</w:t>
      </w:r>
      <w:r w:rsidDel="00000000" w:rsidR="00000000" w:rsidRPr="00000000">
        <w:rPr>
          <w:rFonts w:ascii="Calibri" w:cs="Calibri" w:eastAsia="Calibri" w:hAnsi="Calibri"/>
          <w:sz w:val="22"/>
          <w:szCs w:val="22"/>
          <w:vertAlign w:val="baseline"/>
          <w:rtl w:val="0"/>
        </w:rPr>
        <w:t xml:space="preserve">.7 Confiscating items of clothing or jewellery:</w:t>
      </w:r>
    </w:p>
    <w:p w:rsidR="00000000" w:rsidDel="00000000" w:rsidP="00000000" w:rsidRDefault="00000000" w:rsidRPr="00000000" w14:paraId="00000274">
      <w:pPr>
        <w:ind w:left="150" w:firstLine="0"/>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Staff should take particular care when deciding whether to confiscate items of clothing or jewellery. In particular, they should have appropriate regard to whether the item in question has religious or cultural significance to the pupil and should avoid physical contact or interference with pupils' clothing of a kind that might give rise to child abuse allegations. In order to minimise such risks, teachers must ensure that if an item of clothing or jewellery is confiscated, that this is done by a staff member of the same gender as the pupil and with another staff member present where possible. </w:t>
      </w:r>
      <w:r w:rsidDel="00000000" w:rsidR="00000000" w:rsidRPr="00000000">
        <w:rPr>
          <w:rFonts w:ascii="Calibri" w:cs="Calibri" w:eastAsia="Calibri" w:hAnsi="Calibri"/>
          <w:b w:val="1"/>
          <w:bCs w:val="1"/>
          <w:sz w:val="22"/>
          <w:szCs w:val="22"/>
          <w:vertAlign w:val="baseline"/>
          <w:rtl w:val="0"/>
        </w:rPr>
        <w:t xml:space="preserve">Confiscation of any item that would leave the pupil only partly dressed must be avoided.</w:t>
      </w:r>
      <w:r w:rsidDel="00000000" w:rsidR="00000000" w:rsidRPr="00000000">
        <w:rPr>
          <w:rFonts w:ascii="Calibri" w:cs="Calibri" w:eastAsia="Calibri" w:hAnsi="Calibri"/>
          <w:sz w:val="22"/>
          <w:szCs w:val="22"/>
          <w:vertAlign w:val="baseline"/>
          <w:rtl w:val="0"/>
        </w:rPr>
        <w:t xml:space="preserve"> </w:t>
      </w:r>
    </w:p>
    <w:p w:rsidR="00000000" w:rsidDel="00000000" w:rsidP="00000000" w:rsidRDefault="00000000" w:rsidRPr="00000000" w14:paraId="00000275">
      <w:pPr>
        <w:ind w:left="150" w:firstLine="0"/>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276">
      <w:pPr>
        <w:spacing w:after="45" w:lineRule="auto"/>
        <w:ind w:left="-210" w:right="120" w:firstLine="0"/>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2</w:t>
      </w:r>
      <w:r w:rsidDel="00000000" w:rsidR="00000000" w:rsidRPr="00000000">
        <w:rPr>
          <w:rFonts w:ascii="Calibri" w:cs="Calibri" w:eastAsia="Calibri" w:hAnsi="Calibri"/>
          <w:sz w:val="22"/>
          <w:szCs w:val="22"/>
          <w:rtl w:val="0"/>
        </w:rPr>
        <w:t xml:space="preserve">4</w:t>
      </w:r>
      <w:r w:rsidDel="00000000" w:rsidR="00000000" w:rsidRPr="00000000">
        <w:rPr>
          <w:rFonts w:ascii="Calibri" w:cs="Calibri" w:eastAsia="Calibri" w:hAnsi="Calibri"/>
          <w:sz w:val="22"/>
          <w:szCs w:val="22"/>
          <w:vertAlign w:val="baseline"/>
          <w:rtl w:val="0"/>
        </w:rPr>
        <w:t xml:space="preserve">.8 The school policy on confiscation of pupil mobile phones and the safety of pupils on their journey home: </w:t>
      </w:r>
    </w:p>
    <w:p w:rsidR="00000000" w:rsidDel="00000000" w:rsidP="00000000" w:rsidRDefault="00000000" w:rsidRPr="00000000" w14:paraId="00000277">
      <w:pPr>
        <w:spacing w:after="45" w:lineRule="auto"/>
        <w:ind w:left="120" w:right="120" w:firstLine="0"/>
        <w:rPr>
          <w:rFonts w:ascii="Calibri" w:cs="Calibri" w:eastAsia="Calibri" w:hAnsi="Calibri"/>
          <w:sz w:val="22"/>
          <w:szCs w:val="22"/>
        </w:rPr>
      </w:pPr>
      <w:r w:rsidDel="00000000" w:rsidR="00000000" w:rsidRPr="00000000">
        <w:rPr>
          <w:rFonts w:ascii="Calibri" w:cs="Calibri" w:eastAsia="Calibri" w:hAnsi="Calibri"/>
          <w:sz w:val="22"/>
          <w:szCs w:val="22"/>
          <w:vertAlign w:val="baseline"/>
          <w:rtl w:val="0"/>
        </w:rPr>
        <w:t xml:space="preserve">‘If a child has a mobile phone for a specific purpose or a parental concern, these phones should be handed in (or confiscated) at the start of the school day but staff should ensure that they return them to the pupil at the end of the school day.’</w:t>
      </w:r>
      <w:r w:rsidDel="00000000" w:rsidR="00000000" w:rsidRPr="00000000">
        <w:rPr>
          <w:rtl w:val="0"/>
        </w:rPr>
      </w:r>
    </w:p>
    <w:p w:rsidR="00000000" w:rsidDel="00000000" w:rsidP="00000000" w:rsidRDefault="00000000" w:rsidRPr="00000000" w14:paraId="00000278">
      <w:pPr>
        <w:spacing w:after="45" w:lineRule="auto"/>
        <w:ind w:left="120" w:right="120" w:firstLine="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79">
      <w:pPr>
        <w:spacing w:after="192" w:lineRule="auto"/>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2</w:t>
      </w:r>
      <w:r w:rsidDel="00000000" w:rsidR="00000000" w:rsidRPr="00000000">
        <w:rPr>
          <w:rFonts w:ascii="Calibri" w:cs="Calibri" w:eastAsia="Calibri" w:hAnsi="Calibri"/>
          <w:sz w:val="22"/>
          <w:szCs w:val="22"/>
          <w:rtl w:val="0"/>
        </w:rPr>
        <w:t xml:space="preserve">4</w:t>
      </w:r>
      <w:r w:rsidDel="00000000" w:rsidR="00000000" w:rsidRPr="00000000">
        <w:rPr>
          <w:rFonts w:ascii="Calibri" w:cs="Calibri" w:eastAsia="Calibri" w:hAnsi="Calibri"/>
          <w:sz w:val="22"/>
          <w:szCs w:val="22"/>
          <w:vertAlign w:val="baseline"/>
          <w:rtl w:val="0"/>
        </w:rPr>
        <w:t xml:space="preserve">.9 How long should items be confiscated for?</w:t>
      </w:r>
    </w:p>
    <w:p w:rsidR="00000000" w:rsidDel="00000000" w:rsidP="00000000" w:rsidRDefault="00000000" w:rsidRPr="00000000" w14:paraId="0000027A">
      <w:pPr>
        <w:spacing w:after="192" w:lineRule="auto"/>
        <w:ind w:left="150" w:firstLine="0"/>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In most cases, confiscation is a sufficient sanction, and return of the item at the end of the day is adequate time to reinforce the school rule. This also limits the chance of problems with loss of items while in the care of school staff.</w:t>
      </w:r>
    </w:p>
    <w:p w:rsidR="00000000" w:rsidDel="00000000" w:rsidP="00000000" w:rsidRDefault="00000000" w:rsidRPr="00000000" w14:paraId="0000027B">
      <w:pPr>
        <w:spacing w:after="192" w:lineRule="auto"/>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2</w:t>
      </w:r>
      <w:r w:rsidDel="00000000" w:rsidR="00000000" w:rsidRPr="00000000">
        <w:rPr>
          <w:rFonts w:ascii="Calibri" w:cs="Calibri" w:eastAsia="Calibri" w:hAnsi="Calibri"/>
          <w:sz w:val="22"/>
          <w:szCs w:val="22"/>
          <w:rtl w:val="0"/>
        </w:rPr>
        <w:t xml:space="preserve">4</w:t>
      </w:r>
      <w:r w:rsidDel="00000000" w:rsidR="00000000" w:rsidRPr="00000000">
        <w:rPr>
          <w:rFonts w:ascii="Calibri" w:cs="Calibri" w:eastAsia="Calibri" w:hAnsi="Calibri"/>
          <w:sz w:val="22"/>
          <w:szCs w:val="22"/>
          <w:vertAlign w:val="baseline"/>
          <w:rtl w:val="0"/>
        </w:rPr>
        <w:t xml:space="preserve">.10 There may be some instances when the school chooses not to return an item to the pupil:</w:t>
      </w:r>
    </w:p>
    <w:p w:rsidR="00000000" w:rsidDel="00000000" w:rsidP="00000000" w:rsidRDefault="00000000" w:rsidRPr="00000000" w14:paraId="0000027C">
      <w:pPr>
        <w:numPr>
          <w:ilvl w:val="0"/>
          <w:numId w:val="21"/>
        </w:numPr>
        <w:spacing w:after="45" w:lineRule="auto"/>
        <w:ind w:left="960" w:right="120" w:hanging="360"/>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Items of no value, such as an inappropriate message scrawled on a piece of paper, may simply be disposed of. However, staff should keep in mind that some items of seemingly no value may have emotional value to the child — staff should establish if this is the case before deciding whether or not to dispose of the confiscated item.</w:t>
      </w:r>
    </w:p>
    <w:p w:rsidR="00000000" w:rsidDel="00000000" w:rsidP="00000000" w:rsidRDefault="00000000" w:rsidRPr="00000000" w14:paraId="0000027D">
      <w:pPr>
        <w:numPr>
          <w:ilvl w:val="0"/>
          <w:numId w:val="21"/>
        </w:numPr>
        <w:spacing w:after="45" w:lineRule="auto"/>
        <w:ind w:left="960" w:right="120" w:hanging="360"/>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Items of value which the pupil should not have brought to school, or has misused in some way, might, if the school judges this appropriate and reasonable, be stored safely at the school until a responsible family adult can come to retrieve them. For example, there is no acceptable reason why a pupil should bring a cigarette lighter to school. In such circumstances retention is a reasonable step both to protect property, and to enable discussion about whether the pupil is smoking and how this can be addressed.</w:t>
      </w:r>
    </w:p>
    <w:p w:rsidR="00000000" w:rsidDel="00000000" w:rsidP="00000000" w:rsidRDefault="00000000" w:rsidRPr="00000000" w14:paraId="0000027E">
      <w:pPr>
        <w:numPr>
          <w:ilvl w:val="0"/>
          <w:numId w:val="21"/>
        </w:numPr>
        <w:spacing w:after="45" w:lineRule="auto"/>
        <w:ind w:left="960" w:right="120" w:hanging="360"/>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Other items which the pupil should not have had in their possession, particularly of an unlawful or hazardous nature, may be given by the school to an external agency for disposal or further action as necessary. This should always be followed by a letter  or phone calls to the parents confirming that this has taken place and the reasons for such action.</w:t>
      </w:r>
    </w:p>
    <w:p w:rsidR="00000000" w:rsidDel="00000000" w:rsidP="00000000" w:rsidRDefault="00000000" w:rsidRPr="00000000" w14:paraId="0000027F">
      <w:pPr>
        <w:spacing w:after="45" w:lineRule="auto"/>
        <w:ind w:left="960" w:right="120" w:firstLine="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80">
      <w:pPr>
        <w:tabs>
          <w:tab w:val="left" w:leader="none" w:pos="1152"/>
        </w:tabs>
        <w:rPr/>
      </w:pPr>
      <w:r w:rsidDel="00000000" w:rsidR="00000000" w:rsidRPr="00000000">
        <w:rPr>
          <w:rtl w:val="0"/>
        </w:rPr>
      </w:r>
    </w:p>
    <w:p w:rsidR="00000000" w:rsidDel="00000000" w:rsidP="00000000" w:rsidRDefault="00000000" w:rsidRPr="00000000" w14:paraId="00000281">
      <w:pPr>
        <w:pStyle w:val="Heading1"/>
        <w:tabs>
          <w:tab w:val="left" w:leader="none" w:pos="1152"/>
          <w:tab w:val="left" w:leader="none" w:pos="1152"/>
          <w:tab w:val="left" w:leader="none" w:pos="1152"/>
          <w:tab w:val="left" w:leader="none" w:pos="1152"/>
          <w:tab w:val="left" w:leader="none" w:pos="1152"/>
        </w:tabs>
        <w:spacing w:after="0" w:lineRule="auto"/>
        <w:jc w:val="both"/>
        <w:rPr>
          <w:rFonts w:ascii="Calibri" w:cs="Calibri" w:eastAsia="Calibri" w:hAnsi="Calibri"/>
          <w:color w:val="960000"/>
          <w:sz w:val="22"/>
          <w:szCs w:val="22"/>
          <w:vertAlign w:val="baseline"/>
        </w:rPr>
      </w:pPr>
      <w:r w:rsidDel="00000000" w:rsidR="00000000" w:rsidRPr="00000000">
        <w:rPr>
          <w:rFonts w:ascii="Calibri" w:cs="Calibri" w:eastAsia="Calibri" w:hAnsi="Calibri"/>
          <w:sz w:val="22"/>
          <w:szCs w:val="22"/>
          <w:rtl w:val="0"/>
        </w:rPr>
        <w:t xml:space="preserve">           </w:t>
      </w:r>
      <w:r w:rsidDel="00000000" w:rsidR="00000000" w:rsidRPr="00000000">
        <w:rPr>
          <w:rFonts w:ascii="Calibri" w:cs="Calibri" w:eastAsia="Calibri" w:hAnsi="Calibri"/>
          <w:color w:val="960000"/>
          <w:sz w:val="22"/>
          <w:szCs w:val="22"/>
          <w:rtl w:val="0"/>
        </w:rPr>
        <w:t xml:space="preserve">  </w:t>
      </w:r>
      <w:r w:rsidDel="00000000" w:rsidR="00000000" w:rsidRPr="00000000">
        <w:rPr>
          <w:rFonts w:ascii="Calibri" w:cs="Calibri" w:eastAsia="Calibri" w:hAnsi="Calibri"/>
          <w:color w:val="960000"/>
          <w:sz w:val="22"/>
          <w:szCs w:val="22"/>
          <w:vertAlign w:val="baseline"/>
          <w:rtl w:val="0"/>
        </w:rPr>
        <w:t xml:space="preserve">2</w:t>
      </w:r>
      <w:r w:rsidDel="00000000" w:rsidR="00000000" w:rsidRPr="00000000">
        <w:rPr>
          <w:rFonts w:ascii="Calibri" w:cs="Calibri" w:eastAsia="Calibri" w:hAnsi="Calibri"/>
          <w:color w:val="960000"/>
          <w:sz w:val="22"/>
          <w:szCs w:val="22"/>
          <w:rtl w:val="0"/>
        </w:rPr>
        <w:t xml:space="preserve">5</w:t>
      </w:r>
      <w:r w:rsidDel="00000000" w:rsidR="00000000" w:rsidRPr="00000000">
        <w:rPr>
          <w:rFonts w:ascii="Calibri" w:cs="Calibri" w:eastAsia="Calibri" w:hAnsi="Calibri"/>
          <w:color w:val="960000"/>
          <w:sz w:val="22"/>
          <w:szCs w:val="22"/>
          <w:vertAlign w:val="baseline"/>
          <w:rtl w:val="0"/>
        </w:rPr>
        <w:t xml:space="preserve">. THE POWER TO SEARCH WITHOUT CONSENT (for prohibited-items)</w:t>
      </w:r>
    </w:p>
    <w:p w:rsidR="00000000" w:rsidDel="00000000" w:rsidP="00000000" w:rsidRDefault="00000000" w:rsidRPr="00000000" w14:paraId="00000282">
      <w:pPr>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283">
      <w:pPr>
        <w:pStyle w:val="Heading1"/>
        <w:tabs>
          <w:tab w:val="left" w:leader="none" w:pos="1152"/>
          <w:tab w:val="left" w:leader="none" w:pos="1152"/>
          <w:tab w:val="left" w:leader="none" w:pos="1152"/>
          <w:tab w:val="left" w:leader="none" w:pos="1152"/>
          <w:tab w:val="left" w:leader="none" w:pos="1152"/>
        </w:tabs>
        <w:spacing w:after="0" w:lineRule="auto"/>
        <w:jc w:val="both"/>
        <w:rPr>
          <w:rFonts w:ascii="Calibri" w:cs="Calibri" w:eastAsia="Calibri" w:hAnsi="Calibri"/>
          <w:b w:val="0"/>
          <w:bCs w:val="0"/>
          <w:sz w:val="22"/>
          <w:szCs w:val="22"/>
          <w:vertAlign w:val="baseline"/>
        </w:rPr>
      </w:pPr>
      <w:r w:rsidDel="00000000" w:rsidR="00000000" w:rsidRPr="00000000">
        <w:rPr>
          <w:rFonts w:ascii="Calibri" w:cs="Calibri" w:eastAsia="Calibri" w:hAnsi="Calibri"/>
          <w:b w:val="0"/>
          <w:bCs w:val="0"/>
          <w:sz w:val="22"/>
          <w:szCs w:val="22"/>
          <w:vertAlign w:val="baseline"/>
          <w:rtl w:val="0"/>
        </w:rPr>
        <w:t xml:space="preserve">The law also allows staff to ‘search pupils’ without their consent if it is suspected that they may have the following in their belongings or about their person;</w:t>
      </w:r>
    </w:p>
    <w:p w:rsidR="00000000" w:rsidDel="00000000" w:rsidP="00000000" w:rsidRDefault="00000000" w:rsidRPr="00000000" w14:paraId="00000284">
      <w:pPr>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285">
      <w:pPr>
        <w:numPr>
          <w:ilvl w:val="0"/>
          <w:numId w:val="25"/>
        </w:numPr>
        <w:ind w:left="720" w:hanging="360"/>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Knives and weapons</w:t>
      </w:r>
    </w:p>
    <w:p w:rsidR="00000000" w:rsidDel="00000000" w:rsidP="00000000" w:rsidRDefault="00000000" w:rsidRPr="00000000" w14:paraId="00000286">
      <w:pPr>
        <w:numPr>
          <w:ilvl w:val="0"/>
          <w:numId w:val="25"/>
        </w:numPr>
        <w:ind w:left="720" w:hanging="360"/>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Alcohol</w:t>
      </w:r>
    </w:p>
    <w:p w:rsidR="00000000" w:rsidDel="00000000" w:rsidP="00000000" w:rsidRDefault="00000000" w:rsidRPr="00000000" w14:paraId="00000287">
      <w:pPr>
        <w:numPr>
          <w:ilvl w:val="0"/>
          <w:numId w:val="25"/>
        </w:numPr>
        <w:ind w:left="720" w:hanging="360"/>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Illegal drugs</w:t>
      </w:r>
    </w:p>
    <w:p w:rsidR="00000000" w:rsidDel="00000000" w:rsidP="00000000" w:rsidRDefault="00000000" w:rsidRPr="00000000" w14:paraId="00000288">
      <w:pPr>
        <w:numPr>
          <w:ilvl w:val="0"/>
          <w:numId w:val="25"/>
        </w:numPr>
        <w:ind w:left="720" w:hanging="360"/>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Stolen items</w:t>
      </w:r>
    </w:p>
    <w:p w:rsidR="00000000" w:rsidDel="00000000" w:rsidP="00000000" w:rsidRDefault="00000000" w:rsidRPr="00000000" w14:paraId="00000289">
      <w:pPr>
        <w:numPr>
          <w:ilvl w:val="0"/>
          <w:numId w:val="25"/>
        </w:numPr>
        <w:ind w:left="720" w:hanging="360"/>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Tobacco and cigarette papers</w:t>
      </w:r>
    </w:p>
    <w:p w:rsidR="00000000" w:rsidDel="00000000" w:rsidP="00000000" w:rsidRDefault="00000000" w:rsidRPr="00000000" w14:paraId="0000028A">
      <w:pPr>
        <w:numPr>
          <w:ilvl w:val="0"/>
          <w:numId w:val="25"/>
        </w:numPr>
        <w:ind w:left="720" w:hanging="360"/>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Fireworks</w:t>
      </w:r>
    </w:p>
    <w:p w:rsidR="00000000" w:rsidDel="00000000" w:rsidP="00000000" w:rsidRDefault="00000000" w:rsidRPr="00000000" w14:paraId="0000028B">
      <w:pPr>
        <w:numPr>
          <w:ilvl w:val="0"/>
          <w:numId w:val="25"/>
        </w:numPr>
        <w:ind w:left="720" w:hanging="360"/>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Pornographic images</w:t>
      </w:r>
    </w:p>
    <w:p w:rsidR="00000000" w:rsidDel="00000000" w:rsidP="00000000" w:rsidRDefault="00000000" w:rsidRPr="00000000" w14:paraId="0000028C">
      <w:pPr>
        <w:numPr>
          <w:ilvl w:val="0"/>
          <w:numId w:val="25"/>
        </w:numPr>
        <w:ind w:left="720" w:hanging="360"/>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Any item that has been OR is likely to be used to commit an offence, cause personal injury or damage property</w:t>
      </w:r>
    </w:p>
    <w:p w:rsidR="00000000" w:rsidDel="00000000" w:rsidP="00000000" w:rsidRDefault="00000000" w:rsidRPr="00000000" w14:paraId="0000028D">
      <w:pPr>
        <w:numPr>
          <w:ilvl w:val="0"/>
          <w:numId w:val="25"/>
        </w:numPr>
        <w:ind w:left="720" w:hanging="360"/>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Any item banned by the school rules</w:t>
      </w:r>
    </w:p>
    <w:p w:rsidR="00000000" w:rsidDel="00000000" w:rsidP="00000000" w:rsidRDefault="00000000" w:rsidRPr="00000000" w14:paraId="0000028E">
      <w:pPr>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28F">
      <w:pPr>
        <w:pStyle w:val="Heading1"/>
        <w:tabs>
          <w:tab w:val="left" w:leader="none" w:pos="1152"/>
          <w:tab w:val="left" w:leader="none" w:pos="1152"/>
          <w:tab w:val="left" w:leader="none" w:pos="1152"/>
          <w:tab w:val="left" w:leader="none" w:pos="1152"/>
          <w:tab w:val="left" w:leader="none" w:pos="1152"/>
        </w:tabs>
        <w:spacing w:after="0" w:lineRule="auto"/>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290">
      <w:pPr>
        <w:jc w:val="both"/>
        <w:rPr>
          <w:rFonts w:ascii="Calibri" w:cs="Calibri" w:eastAsia="Calibri" w:hAnsi="Calibri"/>
          <w:b w:val="1"/>
          <w:bCs w:val="1"/>
          <w:color w:val="960000"/>
          <w:sz w:val="22"/>
          <w:szCs w:val="22"/>
        </w:rPr>
      </w:pPr>
      <w:r w:rsidDel="00000000" w:rsidR="00000000" w:rsidRPr="00000000">
        <w:rPr>
          <w:rFonts w:ascii="Calibri" w:cs="Calibri" w:eastAsia="Calibri" w:hAnsi="Calibri"/>
          <w:b w:val="1"/>
          <w:bCs w:val="1"/>
          <w:sz w:val="22"/>
          <w:szCs w:val="22"/>
          <w:rtl w:val="0"/>
        </w:rPr>
        <w:t xml:space="preserve">    </w:t>
      </w:r>
      <w:r w:rsidDel="00000000" w:rsidR="00000000" w:rsidRPr="00000000">
        <w:rPr>
          <w:rFonts w:ascii="Calibri" w:cs="Calibri" w:eastAsia="Calibri" w:hAnsi="Calibri"/>
          <w:b w:val="1"/>
          <w:bCs w:val="1"/>
          <w:color w:val="960000"/>
          <w:sz w:val="22"/>
          <w:szCs w:val="22"/>
          <w:rtl w:val="0"/>
        </w:rPr>
        <w:t xml:space="preserve">       </w:t>
      </w:r>
      <w:r w:rsidDel="00000000" w:rsidR="00000000" w:rsidRPr="00000000">
        <w:rPr>
          <w:rFonts w:ascii="Calibri" w:cs="Calibri" w:eastAsia="Calibri" w:hAnsi="Calibri"/>
          <w:b w:val="1"/>
          <w:bCs w:val="1"/>
          <w:color w:val="960000"/>
          <w:sz w:val="22"/>
          <w:szCs w:val="22"/>
          <w:vertAlign w:val="baseline"/>
          <w:rtl w:val="0"/>
        </w:rPr>
        <w:t xml:space="preserve">2</w:t>
      </w:r>
      <w:r w:rsidDel="00000000" w:rsidR="00000000" w:rsidRPr="00000000">
        <w:rPr>
          <w:rFonts w:ascii="Calibri" w:cs="Calibri" w:eastAsia="Calibri" w:hAnsi="Calibri"/>
          <w:b w:val="1"/>
          <w:bCs w:val="1"/>
          <w:color w:val="960000"/>
          <w:sz w:val="22"/>
          <w:szCs w:val="22"/>
          <w:rtl w:val="0"/>
        </w:rPr>
        <w:t xml:space="preserve">6</w:t>
      </w:r>
      <w:r w:rsidDel="00000000" w:rsidR="00000000" w:rsidRPr="00000000">
        <w:rPr>
          <w:rFonts w:ascii="Calibri" w:cs="Calibri" w:eastAsia="Calibri" w:hAnsi="Calibri"/>
          <w:b w:val="1"/>
          <w:bCs w:val="1"/>
          <w:color w:val="960000"/>
          <w:sz w:val="22"/>
          <w:szCs w:val="22"/>
          <w:vertAlign w:val="baseline"/>
          <w:rtl w:val="0"/>
        </w:rPr>
        <w:t xml:space="preserve">. PHYSICAL INTERVENTION</w:t>
      </w:r>
      <w:r w:rsidDel="00000000" w:rsidR="00000000" w:rsidRPr="00000000">
        <w:rPr>
          <w:rtl w:val="0"/>
        </w:rPr>
      </w:r>
    </w:p>
    <w:p w:rsidR="00000000" w:rsidDel="00000000" w:rsidP="00000000" w:rsidRDefault="00000000" w:rsidRPr="00000000" w14:paraId="00000291">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292">
      <w:pPr>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2</w:t>
      </w:r>
      <w:r w:rsidDel="00000000" w:rsidR="00000000" w:rsidRPr="00000000">
        <w:rPr>
          <w:rFonts w:ascii="Calibri" w:cs="Calibri" w:eastAsia="Calibri" w:hAnsi="Calibri"/>
          <w:sz w:val="22"/>
          <w:szCs w:val="22"/>
          <w:rtl w:val="0"/>
        </w:rPr>
        <w:t xml:space="preserve">6</w:t>
      </w:r>
      <w:r w:rsidDel="00000000" w:rsidR="00000000" w:rsidRPr="00000000">
        <w:rPr>
          <w:rFonts w:ascii="Calibri" w:cs="Calibri" w:eastAsia="Calibri" w:hAnsi="Calibri"/>
          <w:sz w:val="22"/>
          <w:szCs w:val="22"/>
          <w:vertAlign w:val="baseline"/>
          <w:rtl w:val="0"/>
        </w:rPr>
        <w:t xml:space="preserve">.1 The legal provisions of the discipline guidance (Use of </w:t>
      </w:r>
      <w:r w:rsidDel="00000000" w:rsidR="00000000" w:rsidRPr="00000000">
        <w:rPr>
          <w:rFonts w:ascii="Calibri" w:cs="Calibri" w:eastAsia="Calibri" w:hAnsi="Calibri"/>
          <w:sz w:val="22"/>
          <w:szCs w:val="22"/>
          <w:rtl w:val="0"/>
        </w:rPr>
        <w:t xml:space="preserve">reasonable</w:t>
      </w:r>
      <w:r w:rsidDel="00000000" w:rsidR="00000000" w:rsidRPr="00000000">
        <w:rPr>
          <w:rFonts w:ascii="Calibri" w:cs="Calibri" w:eastAsia="Calibri" w:hAnsi="Calibri"/>
          <w:sz w:val="22"/>
          <w:szCs w:val="22"/>
          <w:vertAlign w:val="baseline"/>
          <w:rtl w:val="0"/>
        </w:rPr>
        <w:t xml:space="preserve"> force</w:t>
      </w:r>
      <w:r w:rsidDel="00000000" w:rsidR="00000000" w:rsidRPr="00000000">
        <w:rPr>
          <w:rFonts w:ascii="Calibri" w:cs="Calibri" w:eastAsia="Calibri" w:hAnsi="Calibri"/>
          <w:sz w:val="22"/>
          <w:szCs w:val="22"/>
          <w:rtl w:val="0"/>
        </w:rPr>
        <w:t xml:space="preserve">)</w:t>
      </w:r>
      <w:r w:rsidDel="00000000" w:rsidR="00000000" w:rsidRPr="00000000">
        <w:rPr>
          <w:rFonts w:ascii="Calibri" w:cs="Calibri" w:eastAsia="Calibri" w:hAnsi="Calibri"/>
          <w:sz w:val="22"/>
          <w:szCs w:val="22"/>
          <w:vertAlign w:val="baseline"/>
          <w:rtl w:val="0"/>
        </w:rPr>
        <w:t xml:space="preserve"> also provide members of school staff with the power to use reasonable force to prevent pupils committing an offence, injuring themselves or others or damaging property, and to maintain good order and discipline in the classroom.</w:t>
      </w:r>
    </w:p>
    <w:p w:rsidR="00000000" w:rsidDel="00000000" w:rsidP="00000000" w:rsidRDefault="00000000" w:rsidRPr="00000000" w14:paraId="00000293">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294">
      <w:pPr>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2</w:t>
      </w:r>
      <w:r w:rsidDel="00000000" w:rsidR="00000000" w:rsidRPr="00000000">
        <w:rPr>
          <w:rFonts w:ascii="Calibri" w:cs="Calibri" w:eastAsia="Calibri" w:hAnsi="Calibri"/>
          <w:sz w:val="22"/>
          <w:szCs w:val="22"/>
          <w:rtl w:val="0"/>
        </w:rPr>
        <w:t xml:space="preserve">6</w:t>
      </w:r>
      <w:r w:rsidDel="00000000" w:rsidR="00000000" w:rsidRPr="00000000">
        <w:rPr>
          <w:rFonts w:ascii="Calibri" w:cs="Calibri" w:eastAsia="Calibri" w:hAnsi="Calibri"/>
          <w:sz w:val="22"/>
          <w:szCs w:val="22"/>
          <w:vertAlign w:val="baseline"/>
          <w:rtl w:val="0"/>
        </w:rPr>
        <w:t xml:space="preserve">.2 The Head Teacher and other authorised staff may also use reasonable for to conduct a search without consent for knives or weapons, alcohol, illegal drugs, stolen items, tobacco and cigarette papers, fireworks, pornographic images or articles that have been or could be used to commit an offence or cause harm</w:t>
      </w:r>
    </w:p>
    <w:p w:rsidR="00000000" w:rsidDel="00000000" w:rsidP="00000000" w:rsidRDefault="00000000" w:rsidRPr="00000000" w14:paraId="00000295">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296">
      <w:pPr>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2</w:t>
      </w:r>
      <w:r w:rsidDel="00000000" w:rsidR="00000000" w:rsidRPr="00000000">
        <w:rPr>
          <w:rFonts w:ascii="Calibri" w:cs="Calibri" w:eastAsia="Calibri" w:hAnsi="Calibri"/>
          <w:sz w:val="22"/>
          <w:szCs w:val="22"/>
          <w:rtl w:val="0"/>
        </w:rPr>
        <w:t xml:space="preserve">6</w:t>
      </w:r>
      <w:r w:rsidDel="00000000" w:rsidR="00000000" w:rsidRPr="00000000">
        <w:rPr>
          <w:rFonts w:ascii="Calibri" w:cs="Calibri" w:eastAsia="Calibri" w:hAnsi="Calibri"/>
          <w:sz w:val="22"/>
          <w:szCs w:val="22"/>
          <w:vertAlign w:val="baseline"/>
          <w:rtl w:val="0"/>
        </w:rPr>
        <w:t xml:space="preserve">.3 Staff in</w:t>
      </w:r>
      <w:r w:rsidDel="00000000" w:rsidR="00000000" w:rsidRPr="00000000">
        <w:rPr>
          <w:rFonts w:ascii="Calibri" w:cs="Calibri" w:eastAsia="Calibri" w:hAnsi="Calibri"/>
          <w:sz w:val="22"/>
          <w:szCs w:val="22"/>
          <w:rtl w:val="0"/>
        </w:rPr>
        <w:t xml:space="preserve">c. SLG</w:t>
      </w:r>
      <w:r w:rsidDel="00000000" w:rsidR="00000000" w:rsidRPr="00000000">
        <w:rPr>
          <w:rFonts w:ascii="Calibri" w:cs="Calibri" w:eastAsia="Calibri" w:hAnsi="Calibri"/>
          <w:sz w:val="22"/>
          <w:szCs w:val="22"/>
          <w:vertAlign w:val="baseline"/>
          <w:rtl w:val="0"/>
        </w:rPr>
        <w:t xml:space="preserve"> </w:t>
      </w:r>
      <w:r w:rsidDel="00000000" w:rsidR="00000000" w:rsidRPr="00000000">
        <w:rPr>
          <w:rFonts w:ascii="Calibri" w:cs="Calibri" w:eastAsia="Calibri" w:hAnsi="Calibri"/>
          <w:sz w:val="22"/>
          <w:szCs w:val="22"/>
          <w:rtl w:val="0"/>
        </w:rPr>
        <w:t xml:space="preserve">has</w:t>
      </w:r>
      <w:r w:rsidDel="00000000" w:rsidR="00000000" w:rsidRPr="00000000">
        <w:rPr>
          <w:rFonts w:ascii="Calibri" w:cs="Calibri" w:eastAsia="Calibri" w:hAnsi="Calibri"/>
          <w:sz w:val="22"/>
          <w:szCs w:val="22"/>
          <w:vertAlign w:val="baseline"/>
          <w:rtl w:val="0"/>
        </w:rPr>
        <w:t xml:space="preserve"> received training for </w:t>
      </w:r>
      <w:r w:rsidDel="00000000" w:rsidR="00000000" w:rsidRPr="00000000">
        <w:rPr>
          <w:rFonts w:ascii="Calibri" w:cs="Calibri" w:eastAsia="Calibri" w:hAnsi="Calibri"/>
          <w:sz w:val="22"/>
          <w:szCs w:val="22"/>
          <w:rtl w:val="0"/>
        </w:rPr>
        <w:t xml:space="preserve">Positive Handling</w:t>
      </w:r>
      <w:r w:rsidDel="00000000" w:rsidR="00000000" w:rsidRPr="00000000">
        <w:rPr>
          <w:rFonts w:ascii="Calibri" w:cs="Calibri" w:eastAsia="Calibri" w:hAnsi="Calibri"/>
          <w:sz w:val="22"/>
          <w:szCs w:val="22"/>
          <w:vertAlign w:val="baseline"/>
          <w:rtl w:val="0"/>
        </w:rPr>
        <w:t xml:space="preserve">. This enables them to de-escalate and remain safe in potentially violent situations.</w:t>
      </w:r>
    </w:p>
    <w:p w:rsidR="00000000" w:rsidDel="00000000" w:rsidP="00000000" w:rsidRDefault="00000000" w:rsidRPr="00000000" w14:paraId="00000297">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298">
      <w:pPr>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2</w:t>
      </w:r>
      <w:r w:rsidDel="00000000" w:rsidR="00000000" w:rsidRPr="00000000">
        <w:rPr>
          <w:rFonts w:ascii="Calibri" w:cs="Calibri" w:eastAsia="Calibri" w:hAnsi="Calibri"/>
          <w:sz w:val="22"/>
          <w:szCs w:val="22"/>
          <w:rtl w:val="0"/>
        </w:rPr>
        <w:t xml:space="preserve">6</w:t>
      </w:r>
      <w:r w:rsidDel="00000000" w:rsidR="00000000" w:rsidRPr="00000000">
        <w:rPr>
          <w:rFonts w:ascii="Calibri" w:cs="Calibri" w:eastAsia="Calibri" w:hAnsi="Calibri"/>
          <w:sz w:val="22"/>
          <w:szCs w:val="22"/>
          <w:vertAlign w:val="baseline"/>
          <w:rtl w:val="0"/>
        </w:rPr>
        <w:t xml:space="preserve">.4 If a child violently attacks another child or adult and does not respond to request to calm down, then physical restraint </w:t>
      </w:r>
      <w:r w:rsidDel="00000000" w:rsidR="00000000" w:rsidRPr="00000000">
        <w:rPr>
          <w:rFonts w:ascii="Calibri" w:cs="Calibri" w:eastAsia="Calibri" w:hAnsi="Calibri"/>
          <w:sz w:val="22"/>
          <w:szCs w:val="22"/>
          <w:rtl w:val="0"/>
        </w:rPr>
        <w:t xml:space="preserve">may be</w:t>
      </w:r>
      <w:r w:rsidDel="00000000" w:rsidR="00000000" w:rsidRPr="00000000">
        <w:rPr>
          <w:rFonts w:ascii="Calibri" w:cs="Calibri" w:eastAsia="Calibri" w:hAnsi="Calibri"/>
          <w:sz w:val="22"/>
          <w:szCs w:val="22"/>
          <w:vertAlign w:val="baseline"/>
          <w:rtl w:val="0"/>
        </w:rPr>
        <w:t xml:space="preserve"> necessary, however physical restraint would only be used as a last resort.</w:t>
      </w:r>
    </w:p>
    <w:p w:rsidR="00000000" w:rsidDel="00000000" w:rsidP="00000000" w:rsidRDefault="00000000" w:rsidRPr="00000000" w14:paraId="00000299">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29A">
      <w:pPr>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2</w:t>
      </w:r>
      <w:r w:rsidDel="00000000" w:rsidR="00000000" w:rsidRPr="00000000">
        <w:rPr>
          <w:rFonts w:ascii="Calibri" w:cs="Calibri" w:eastAsia="Calibri" w:hAnsi="Calibri"/>
          <w:sz w:val="22"/>
          <w:szCs w:val="22"/>
          <w:rtl w:val="0"/>
        </w:rPr>
        <w:t xml:space="preserve">6</w:t>
      </w:r>
      <w:r w:rsidDel="00000000" w:rsidR="00000000" w:rsidRPr="00000000">
        <w:rPr>
          <w:rFonts w:ascii="Calibri" w:cs="Calibri" w:eastAsia="Calibri" w:hAnsi="Calibri"/>
          <w:sz w:val="22"/>
          <w:szCs w:val="22"/>
          <w:vertAlign w:val="baseline"/>
          <w:rtl w:val="0"/>
        </w:rPr>
        <w:t xml:space="preserve">.5 In the event of physical restraint taking place a member of the Senior Leadership Team will be notified and summoned and the procedures outlined in the Physical Restraint Policy followed. </w:t>
      </w:r>
    </w:p>
    <w:p w:rsidR="00000000" w:rsidDel="00000000" w:rsidP="00000000" w:rsidRDefault="00000000" w:rsidRPr="00000000" w14:paraId="0000029B">
      <w:pPr>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29C">
      <w:pPr>
        <w:pStyle w:val="Heading3"/>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2</w:t>
      </w:r>
      <w:r w:rsidDel="00000000" w:rsidR="00000000" w:rsidRPr="00000000">
        <w:rPr>
          <w:rFonts w:ascii="Calibri" w:cs="Calibri" w:eastAsia="Calibri" w:hAnsi="Calibri"/>
          <w:sz w:val="22"/>
          <w:szCs w:val="22"/>
          <w:rtl w:val="0"/>
        </w:rPr>
        <w:t xml:space="preserve">6</w:t>
      </w:r>
      <w:r w:rsidDel="00000000" w:rsidR="00000000" w:rsidRPr="00000000">
        <w:rPr>
          <w:rFonts w:ascii="Calibri" w:cs="Calibri" w:eastAsia="Calibri" w:hAnsi="Calibri"/>
          <w:sz w:val="22"/>
          <w:szCs w:val="22"/>
          <w:vertAlign w:val="baseline"/>
          <w:rtl w:val="0"/>
        </w:rPr>
        <w:t xml:space="preserve">.6 PHYSICAL RESTRAINT INCIDENT RECORDS</w:t>
      </w:r>
    </w:p>
    <w:p w:rsidR="00000000" w:rsidDel="00000000" w:rsidP="00000000" w:rsidRDefault="00000000" w:rsidRPr="00000000" w14:paraId="0000029D">
      <w:pPr>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29E">
      <w:pPr>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An incident record should be filled in for any incident of negative behaviour resulting in being sent to a member of the Senior Leadership Team (SLT) </w:t>
      </w:r>
      <w:r w:rsidDel="00000000" w:rsidR="00000000" w:rsidRPr="00000000">
        <w:rPr>
          <w:rFonts w:ascii="Calibri" w:cs="Calibri" w:eastAsia="Calibri" w:hAnsi="Calibri"/>
          <w:sz w:val="22"/>
          <w:szCs w:val="22"/>
          <w:rtl w:val="0"/>
        </w:rPr>
        <w:t xml:space="preserve">on Trackit Light System</w:t>
      </w:r>
      <w:r w:rsidDel="00000000" w:rsidR="00000000" w:rsidRPr="00000000">
        <w:rPr>
          <w:rFonts w:ascii="Calibri" w:cs="Calibri" w:eastAsia="Calibri" w:hAnsi="Calibri"/>
          <w:sz w:val="22"/>
          <w:szCs w:val="22"/>
          <w:vertAlign w:val="baseline"/>
          <w:rtl w:val="0"/>
        </w:rPr>
        <w:t xml:space="preserve">. SLT should then detail the relevant action taken on </w:t>
      </w:r>
      <w:r w:rsidDel="00000000" w:rsidR="00000000" w:rsidRPr="00000000">
        <w:rPr>
          <w:rFonts w:ascii="Calibri" w:cs="Calibri" w:eastAsia="Calibri" w:hAnsi="Calibri"/>
          <w:sz w:val="22"/>
          <w:szCs w:val="22"/>
          <w:rtl w:val="0"/>
        </w:rPr>
        <w:t xml:space="preserve">Trackit Lights - Physical Restraining Form</w:t>
      </w:r>
      <w:r w:rsidDel="00000000" w:rsidR="00000000" w:rsidRPr="00000000">
        <w:rPr>
          <w:rFonts w:ascii="Calibri" w:cs="Calibri" w:eastAsia="Calibri" w:hAnsi="Calibri"/>
          <w:sz w:val="22"/>
          <w:szCs w:val="22"/>
          <w:vertAlign w:val="baseline"/>
          <w:rtl w:val="0"/>
        </w:rPr>
        <w:t xml:space="preserve">.</w:t>
      </w:r>
    </w:p>
    <w:p w:rsidR="00000000" w:rsidDel="00000000" w:rsidP="00000000" w:rsidRDefault="00000000" w:rsidRPr="00000000" w14:paraId="0000029F">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2A0">
      <w:pPr>
        <w:jc w:val="both"/>
        <w:rPr>
          <w:rFonts w:ascii="Calibri" w:cs="Calibri" w:eastAsia="Calibri" w:hAnsi="Calibri"/>
          <w:b w:val="1"/>
          <w:bCs w:val="1"/>
          <w:sz w:val="22"/>
          <w:szCs w:val="22"/>
          <w:u w:val="single"/>
        </w:rPr>
      </w:pPr>
      <w:r w:rsidDel="00000000" w:rsidR="00000000" w:rsidRPr="00000000">
        <w:rPr>
          <w:rFonts w:ascii="Calibri" w:cs="Calibri" w:eastAsia="Calibri" w:hAnsi="Calibri"/>
          <w:sz w:val="22"/>
          <w:szCs w:val="22"/>
          <w:vertAlign w:val="baseline"/>
          <w:rtl w:val="0"/>
        </w:rPr>
        <w:t xml:space="preserve">Incidents may give rise to disciplinary action, or legal action, or become a matter of public interest (e.g. confrontational issues, absconding etc) and </w:t>
      </w:r>
      <w:r w:rsidDel="00000000" w:rsidR="00000000" w:rsidRPr="00000000">
        <w:rPr>
          <w:rFonts w:ascii="Calibri" w:cs="Calibri" w:eastAsia="Calibri" w:hAnsi="Calibri"/>
          <w:sz w:val="22"/>
          <w:szCs w:val="22"/>
          <w:u w:val="single"/>
          <w:vertAlign w:val="baseline"/>
          <w:rtl w:val="0"/>
        </w:rPr>
        <w:t xml:space="preserve">should be</w:t>
      </w:r>
      <w:r w:rsidDel="00000000" w:rsidR="00000000" w:rsidRPr="00000000">
        <w:rPr>
          <w:rFonts w:ascii="Calibri" w:cs="Calibri" w:eastAsia="Calibri" w:hAnsi="Calibri"/>
          <w:b w:val="1"/>
          <w:bCs w:val="1"/>
          <w:sz w:val="22"/>
          <w:szCs w:val="22"/>
          <w:u w:val="single"/>
          <w:vertAlign w:val="baseline"/>
          <w:rtl w:val="0"/>
        </w:rPr>
        <w:t xml:space="preserve"> LOGGED AT ALL TIMES </w:t>
      </w:r>
      <w:r w:rsidDel="00000000" w:rsidR="00000000" w:rsidRPr="00000000">
        <w:rPr>
          <w:rFonts w:ascii="Calibri" w:cs="Calibri" w:eastAsia="Calibri" w:hAnsi="Calibri"/>
          <w:b w:val="1"/>
          <w:bCs w:val="1"/>
          <w:sz w:val="22"/>
          <w:szCs w:val="22"/>
          <w:u w:val="single"/>
          <w:rtl w:val="0"/>
        </w:rPr>
        <w:t xml:space="preserve">on TRACKIT LIGHT</w:t>
      </w:r>
    </w:p>
    <w:p w:rsidR="00000000" w:rsidDel="00000000" w:rsidP="00000000" w:rsidRDefault="00000000" w:rsidRPr="00000000" w14:paraId="000002A1">
      <w:pPr>
        <w:jc w:val="both"/>
        <w:rPr>
          <w:rFonts w:ascii="Calibri" w:cs="Calibri" w:eastAsia="Calibri" w:hAnsi="Calibri"/>
          <w:b w:val="1"/>
          <w:bCs w:val="1"/>
          <w:sz w:val="22"/>
          <w:szCs w:val="22"/>
          <w:u w:val="single"/>
        </w:rPr>
      </w:pPr>
      <w:r w:rsidDel="00000000" w:rsidR="00000000" w:rsidRPr="00000000">
        <w:rPr>
          <w:rtl w:val="0"/>
        </w:rPr>
      </w:r>
    </w:p>
    <w:p w:rsidR="00000000" w:rsidDel="00000000" w:rsidP="00000000" w:rsidRDefault="00000000" w:rsidRPr="00000000" w14:paraId="000002A2">
      <w:pPr>
        <w:jc w:val="both"/>
        <w:rPr>
          <w:rFonts w:ascii="Calibri" w:cs="Calibri" w:eastAsia="Calibri" w:hAnsi="Calibri"/>
          <w:b w:val="1"/>
          <w:bCs w:val="1"/>
          <w:sz w:val="22"/>
          <w:szCs w:val="22"/>
          <w:u w:val="single"/>
        </w:rPr>
      </w:pPr>
      <w:r w:rsidDel="00000000" w:rsidR="00000000" w:rsidRPr="00000000">
        <w:rPr>
          <w:rtl w:val="0"/>
        </w:rPr>
      </w:r>
    </w:p>
    <w:p w:rsidR="00000000" w:rsidDel="00000000" w:rsidP="00000000" w:rsidRDefault="00000000" w:rsidRPr="00000000" w14:paraId="000002A3">
      <w:pPr>
        <w:jc w:val="both"/>
        <w:rPr>
          <w:rFonts w:ascii="Calibri" w:cs="Calibri" w:eastAsia="Calibri" w:hAnsi="Calibri"/>
          <w:b w:val="1"/>
          <w:bCs w:val="1"/>
          <w:sz w:val="22"/>
          <w:szCs w:val="22"/>
          <w:u w:val="single"/>
        </w:rPr>
      </w:pPr>
      <w:r w:rsidDel="00000000" w:rsidR="00000000" w:rsidRPr="00000000">
        <w:rPr>
          <w:rtl w:val="0"/>
        </w:rPr>
      </w:r>
    </w:p>
    <w:p w:rsidR="00000000" w:rsidDel="00000000" w:rsidP="00000000" w:rsidRDefault="00000000" w:rsidRPr="00000000" w14:paraId="000002A4">
      <w:pPr>
        <w:pStyle w:val="Heading1"/>
        <w:tabs>
          <w:tab w:val="left" w:leader="none" w:pos="1152"/>
          <w:tab w:val="left" w:leader="none" w:pos="1152"/>
          <w:tab w:val="left" w:leader="none" w:pos="1152"/>
          <w:tab w:val="left" w:leader="none" w:pos="1152"/>
          <w:tab w:val="left" w:leader="none" w:pos="1152"/>
        </w:tabs>
        <w:spacing w:after="0" w:lineRule="auto"/>
        <w:jc w:val="both"/>
        <w:rPr>
          <w:rFonts w:ascii="Calibri" w:cs="Calibri" w:eastAsia="Calibri" w:hAnsi="Calibri"/>
          <w:color w:val="960000"/>
          <w:sz w:val="22"/>
          <w:szCs w:val="22"/>
        </w:rPr>
      </w:pPr>
      <w:r w:rsidDel="00000000" w:rsidR="00000000" w:rsidRPr="00000000">
        <w:rPr>
          <w:rtl w:val="0"/>
        </w:rPr>
      </w:r>
    </w:p>
    <w:p w:rsidR="00000000" w:rsidDel="00000000" w:rsidP="00000000" w:rsidRDefault="00000000" w:rsidRPr="00000000" w14:paraId="000002A5">
      <w:pPr>
        <w:pStyle w:val="Heading1"/>
        <w:tabs>
          <w:tab w:val="left" w:leader="none" w:pos="1152"/>
          <w:tab w:val="left" w:leader="none" w:pos="1152"/>
          <w:tab w:val="left" w:leader="none" w:pos="1152"/>
          <w:tab w:val="left" w:leader="none" w:pos="1152"/>
          <w:tab w:val="left" w:leader="none" w:pos="1152"/>
        </w:tabs>
        <w:spacing w:after="0" w:lineRule="auto"/>
        <w:jc w:val="both"/>
        <w:rPr>
          <w:rFonts w:ascii="Calibri" w:cs="Calibri" w:eastAsia="Calibri" w:hAnsi="Calibri"/>
          <w:color w:val="960000"/>
          <w:sz w:val="22"/>
          <w:szCs w:val="22"/>
          <w:vertAlign w:val="baseline"/>
        </w:rPr>
      </w:pPr>
      <w:r w:rsidDel="00000000" w:rsidR="00000000" w:rsidRPr="00000000">
        <w:rPr>
          <w:rFonts w:ascii="Calibri" w:cs="Calibri" w:eastAsia="Calibri" w:hAnsi="Calibri"/>
          <w:color w:val="960000"/>
          <w:sz w:val="22"/>
          <w:szCs w:val="22"/>
          <w:rtl w:val="0"/>
        </w:rPr>
        <w:t xml:space="preserve">  </w:t>
      </w:r>
      <w:r w:rsidDel="00000000" w:rsidR="00000000" w:rsidRPr="00000000">
        <w:rPr>
          <w:rFonts w:ascii="Calibri" w:cs="Calibri" w:eastAsia="Calibri" w:hAnsi="Calibri"/>
          <w:color w:val="960000"/>
          <w:sz w:val="22"/>
          <w:szCs w:val="22"/>
          <w:vertAlign w:val="baseline"/>
          <w:rtl w:val="0"/>
        </w:rPr>
        <w:t xml:space="preserve">2</w:t>
      </w:r>
      <w:r w:rsidDel="00000000" w:rsidR="00000000" w:rsidRPr="00000000">
        <w:rPr>
          <w:rFonts w:ascii="Calibri" w:cs="Calibri" w:eastAsia="Calibri" w:hAnsi="Calibri"/>
          <w:color w:val="960000"/>
          <w:sz w:val="22"/>
          <w:szCs w:val="22"/>
          <w:rtl w:val="0"/>
        </w:rPr>
        <w:t xml:space="preserve">7</w:t>
      </w:r>
      <w:r w:rsidDel="00000000" w:rsidR="00000000" w:rsidRPr="00000000">
        <w:rPr>
          <w:rFonts w:ascii="Calibri" w:cs="Calibri" w:eastAsia="Calibri" w:hAnsi="Calibri"/>
          <w:color w:val="960000"/>
          <w:sz w:val="22"/>
          <w:szCs w:val="22"/>
          <w:vertAlign w:val="baseline"/>
          <w:rtl w:val="0"/>
        </w:rPr>
        <w:t xml:space="preserve">. BULLYING (Ref: Anti-bullying Policy)</w:t>
      </w:r>
    </w:p>
    <w:p w:rsidR="00000000" w:rsidDel="00000000" w:rsidP="00000000" w:rsidRDefault="00000000" w:rsidRPr="00000000" w14:paraId="000002A6">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2A7">
      <w:pPr>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Bullying as defined in our Anti-bullying policy, which includes;</w:t>
      </w:r>
    </w:p>
    <w:p w:rsidR="00000000" w:rsidDel="00000000" w:rsidP="00000000" w:rsidRDefault="00000000" w:rsidRPr="00000000" w14:paraId="000002A8">
      <w:pPr>
        <w:numPr>
          <w:ilvl w:val="0"/>
          <w:numId w:val="20"/>
        </w:numPr>
        <w:tabs>
          <w:tab w:val="left" w:leader="none" w:pos="2160"/>
        </w:tabs>
        <w:ind w:left="2160" w:hanging="360"/>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Emotional</w:t>
      </w:r>
      <w:r w:rsidDel="00000000" w:rsidR="00000000" w:rsidRPr="00000000">
        <w:rPr>
          <w:rFonts w:ascii="Calibri" w:cs="Calibri" w:eastAsia="Calibri" w:hAnsi="Calibri"/>
          <w:sz w:val="22"/>
          <w:szCs w:val="22"/>
          <w:rtl w:val="0"/>
        </w:rPr>
        <w:t xml:space="preserve"> </w:t>
      </w:r>
      <w:r w:rsidDel="00000000" w:rsidR="00000000" w:rsidRPr="00000000">
        <w:rPr>
          <w:rFonts w:ascii="Calibri" w:cs="Calibri" w:eastAsia="Calibri" w:hAnsi="Calibri"/>
          <w:sz w:val="22"/>
          <w:szCs w:val="22"/>
          <w:vertAlign w:val="baseline"/>
          <w:rtl w:val="0"/>
        </w:rPr>
        <w:t xml:space="preserve">being unfriendly, excluding, tormenting (e.g. hiding books, threatening gestures)</w:t>
      </w:r>
    </w:p>
    <w:p w:rsidR="00000000" w:rsidDel="00000000" w:rsidP="00000000" w:rsidRDefault="00000000" w:rsidRPr="00000000" w14:paraId="000002A9">
      <w:pPr>
        <w:numPr>
          <w:ilvl w:val="0"/>
          <w:numId w:val="20"/>
        </w:numPr>
        <w:tabs>
          <w:tab w:val="left" w:leader="none" w:pos="2160"/>
        </w:tabs>
        <w:ind w:left="2160" w:hanging="360"/>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Physical</w:t>
      </w:r>
      <w:r w:rsidDel="00000000" w:rsidR="00000000" w:rsidRPr="00000000">
        <w:rPr>
          <w:rFonts w:ascii="Calibri" w:cs="Calibri" w:eastAsia="Calibri" w:hAnsi="Calibri"/>
          <w:sz w:val="22"/>
          <w:szCs w:val="22"/>
          <w:rtl w:val="0"/>
        </w:rPr>
        <w:t xml:space="preserve">  </w:t>
      </w:r>
      <w:r w:rsidDel="00000000" w:rsidR="00000000" w:rsidRPr="00000000">
        <w:rPr>
          <w:rFonts w:ascii="Calibri" w:cs="Calibri" w:eastAsia="Calibri" w:hAnsi="Calibri"/>
          <w:sz w:val="22"/>
          <w:szCs w:val="22"/>
          <w:vertAlign w:val="baseline"/>
          <w:rtl w:val="0"/>
        </w:rPr>
        <w:t xml:space="preserve">pushing, kicking, hitting, punching or any use of violence</w:t>
      </w:r>
    </w:p>
    <w:p w:rsidR="00000000" w:rsidDel="00000000" w:rsidP="00000000" w:rsidRDefault="00000000" w:rsidRPr="00000000" w14:paraId="000002AA">
      <w:pPr>
        <w:numPr>
          <w:ilvl w:val="0"/>
          <w:numId w:val="20"/>
        </w:numPr>
        <w:tabs>
          <w:tab w:val="left" w:leader="none" w:pos="2160"/>
        </w:tabs>
        <w:ind w:left="2160" w:hanging="360"/>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Racist</w:t>
      </w:r>
      <w:r w:rsidDel="00000000" w:rsidR="00000000" w:rsidRPr="00000000">
        <w:rPr>
          <w:rFonts w:ascii="Calibri" w:cs="Calibri" w:eastAsia="Calibri" w:hAnsi="Calibri"/>
          <w:sz w:val="22"/>
          <w:szCs w:val="22"/>
          <w:rtl w:val="0"/>
        </w:rPr>
        <w:t xml:space="preserve"> </w:t>
      </w:r>
      <w:r w:rsidDel="00000000" w:rsidR="00000000" w:rsidRPr="00000000">
        <w:rPr>
          <w:rFonts w:ascii="Calibri" w:cs="Calibri" w:eastAsia="Calibri" w:hAnsi="Calibri"/>
          <w:sz w:val="22"/>
          <w:szCs w:val="22"/>
          <w:vertAlign w:val="baseline"/>
          <w:rtl w:val="0"/>
        </w:rPr>
        <w:t xml:space="preserve">racial taunts, graffiti, gestures</w:t>
      </w:r>
    </w:p>
    <w:p w:rsidR="00000000" w:rsidDel="00000000" w:rsidP="00000000" w:rsidRDefault="00000000" w:rsidRPr="00000000" w14:paraId="000002AB">
      <w:pPr>
        <w:numPr>
          <w:ilvl w:val="0"/>
          <w:numId w:val="20"/>
        </w:numPr>
        <w:tabs>
          <w:tab w:val="left" w:leader="none" w:pos="2160"/>
        </w:tabs>
        <w:ind w:left="2160" w:hanging="360"/>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Sexual</w:t>
      </w:r>
      <w:r w:rsidDel="00000000" w:rsidR="00000000" w:rsidRPr="00000000">
        <w:rPr>
          <w:rFonts w:ascii="Calibri" w:cs="Calibri" w:eastAsia="Calibri" w:hAnsi="Calibri"/>
          <w:sz w:val="22"/>
          <w:szCs w:val="22"/>
          <w:rtl w:val="0"/>
        </w:rPr>
        <w:t xml:space="preserve"> </w:t>
      </w:r>
      <w:r w:rsidDel="00000000" w:rsidR="00000000" w:rsidRPr="00000000">
        <w:rPr>
          <w:rFonts w:ascii="Calibri" w:cs="Calibri" w:eastAsia="Calibri" w:hAnsi="Calibri"/>
          <w:sz w:val="22"/>
          <w:szCs w:val="22"/>
          <w:vertAlign w:val="baseline"/>
          <w:rtl w:val="0"/>
        </w:rPr>
        <w:t xml:space="preserve">unwanted physical contact or sexually abusive comments</w:t>
      </w:r>
    </w:p>
    <w:p w:rsidR="00000000" w:rsidDel="00000000" w:rsidP="00000000" w:rsidRDefault="00000000" w:rsidRPr="00000000" w14:paraId="000002AC">
      <w:pPr>
        <w:numPr>
          <w:ilvl w:val="0"/>
          <w:numId w:val="20"/>
        </w:numPr>
        <w:tabs>
          <w:tab w:val="left" w:leader="none" w:pos="2160"/>
        </w:tabs>
        <w:ind w:left="2160" w:hanging="360"/>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Homophobic</w:t>
      </w:r>
      <w:r w:rsidDel="00000000" w:rsidR="00000000" w:rsidRPr="00000000">
        <w:rPr>
          <w:rFonts w:ascii="Calibri" w:cs="Calibri" w:eastAsia="Calibri" w:hAnsi="Calibri"/>
          <w:sz w:val="22"/>
          <w:szCs w:val="22"/>
          <w:rtl w:val="0"/>
        </w:rPr>
        <w:t xml:space="preserve"> </w:t>
      </w:r>
      <w:r w:rsidDel="00000000" w:rsidR="00000000" w:rsidRPr="00000000">
        <w:rPr>
          <w:rFonts w:ascii="Calibri" w:cs="Calibri" w:eastAsia="Calibri" w:hAnsi="Calibri"/>
          <w:sz w:val="22"/>
          <w:szCs w:val="22"/>
          <w:vertAlign w:val="baseline"/>
          <w:rtl w:val="0"/>
        </w:rPr>
        <w:t xml:space="preserve">because of, or focussing on the issue of sexuality. The </w:t>
      </w:r>
      <w:r w:rsidDel="00000000" w:rsidR="00000000" w:rsidRPr="00000000">
        <w:rPr>
          <w:rFonts w:ascii="Calibri" w:cs="Calibri" w:eastAsia="Calibri" w:hAnsi="Calibri"/>
          <w:sz w:val="22"/>
          <w:szCs w:val="22"/>
          <w:u w:val="single"/>
          <w:vertAlign w:val="baseline"/>
          <w:rtl w:val="0"/>
        </w:rPr>
        <w:t xml:space="preserve">language</w:t>
      </w:r>
      <w:r w:rsidDel="00000000" w:rsidR="00000000" w:rsidRPr="00000000">
        <w:rPr>
          <w:rFonts w:ascii="Calibri" w:cs="Calibri" w:eastAsia="Calibri" w:hAnsi="Calibri"/>
          <w:sz w:val="22"/>
          <w:szCs w:val="22"/>
          <w:vertAlign w:val="baseline"/>
          <w:rtl w:val="0"/>
        </w:rPr>
        <w:t xml:space="preserve"> used and associated with homophobic bullying.</w:t>
      </w:r>
    </w:p>
    <w:p w:rsidR="00000000" w:rsidDel="00000000" w:rsidP="00000000" w:rsidRDefault="00000000" w:rsidRPr="00000000" w14:paraId="000002AD">
      <w:pPr>
        <w:numPr>
          <w:ilvl w:val="0"/>
          <w:numId w:val="20"/>
        </w:numPr>
        <w:tabs>
          <w:tab w:val="left" w:leader="none" w:pos="2160"/>
        </w:tabs>
        <w:ind w:left="2160" w:hanging="360"/>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Verbal</w:t>
      </w:r>
      <w:r w:rsidDel="00000000" w:rsidR="00000000" w:rsidRPr="00000000">
        <w:rPr>
          <w:rFonts w:ascii="Calibri" w:cs="Calibri" w:eastAsia="Calibri" w:hAnsi="Calibri"/>
          <w:sz w:val="22"/>
          <w:szCs w:val="22"/>
          <w:rtl w:val="0"/>
        </w:rPr>
        <w:t xml:space="preserve"> </w:t>
      </w:r>
      <w:r w:rsidDel="00000000" w:rsidR="00000000" w:rsidRPr="00000000">
        <w:rPr>
          <w:rFonts w:ascii="Calibri" w:cs="Calibri" w:eastAsia="Calibri" w:hAnsi="Calibri"/>
          <w:sz w:val="22"/>
          <w:szCs w:val="22"/>
          <w:vertAlign w:val="baseline"/>
          <w:rtl w:val="0"/>
        </w:rPr>
        <w:t xml:space="preserve">name-calling, sarcasm, spreading rumours, teasing</w:t>
      </w:r>
    </w:p>
    <w:p w:rsidR="00000000" w:rsidDel="00000000" w:rsidP="00000000" w:rsidRDefault="00000000" w:rsidRPr="00000000" w14:paraId="000002AE">
      <w:pPr>
        <w:numPr>
          <w:ilvl w:val="0"/>
          <w:numId w:val="20"/>
        </w:numPr>
        <w:tabs>
          <w:tab w:val="left" w:leader="none" w:pos="2160"/>
        </w:tabs>
        <w:ind w:left="2160" w:hanging="360"/>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Cyber</w:t>
      </w:r>
      <w:r w:rsidDel="00000000" w:rsidR="00000000" w:rsidRPr="00000000">
        <w:rPr>
          <w:rFonts w:ascii="Calibri" w:cs="Calibri" w:eastAsia="Calibri" w:hAnsi="Calibri"/>
          <w:sz w:val="22"/>
          <w:szCs w:val="22"/>
          <w:rtl w:val="0"/>
        </w:rPr>
        <w:t xml:space="preserve"> </w:t>
      </w:r>
      <w:r w:rsidDel="00000000" w:rsidR="00000000" w:rsidRPr="00000000">
        <w:rPr>
          <w:rFonts w:ascii="Calibri" w:cs="Calibri" w:eastAsia="Calibri" w:hAnsi="Calibri"/>
          <w:sz w:val="22"/>
          <w:szCs w:val="22"/>
          <w:vertAlign w:val="baseline"/>
          <w:rtl w:val="0"/>
        </w:rPr>
        <w:t xml:space="preserve">All areas of internet, such as  email &amp; internet chat room misuse</w:t>
        <w:br w:type="textWrapping"/>
        <w:t xml:space="preserve">Mobile threats by text messaging &amp; calls</w:t>
        <w:br w:type="textWrapping"/>
        <w:t xml:space="preserve">Misuse of associated technology , i.e. camera &amp; video facilities</w:t>
      </w:r>
    </w:p>
    <w:p w:rsidR="00000000" w:rsidDel="00000000" w:rsidP="00000000" w:rsidRDefault="00000000" w:rsidRPr="00000000" w14:paraId="000002AF">
      <w:pPr>
        <w:numPr>
          <w:ilvl w:val="0"/>
          <w:numId w:val="20"/>
        </w:numPr>
        <w:tabs>
          <w:tab w:val="left" w:leader="none" w:pos="2160"/>
        </w:tabs>
        <w:ind w:left="2160" w:hanging="360"/>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Disabilities</w:t>
      </w:r>
      <w:r w:rsidDel="00000000" w:rsidR="00000000" w:rsidRPr="00000000">
        <w:rPr>
          <w:rFonts w:ascii="Calibri" w:cs="Calibri" w:eastAsia="Calibri" w:hAnsi="Calibri"/>
          <w:sz w:val="22"/>
          <w:szCs w:val="22"/>
          <w:rtl w:val="0"/>
        </w:rPr>
        <w:t xml:space="preserve"> </w:t>
      </w:r>
      <w:r w:rsidDel="00000000" w:rsidR="00000000" w:rsidRPr="00000000">
        <w:rPr>
          <w:rFonts w:ascii="Calibri" w:cs="Calibri" w:eastAsia="Calibri" w:hAnsi="Calibri"/>
          <w:sz w:val="22"/>
          <w:szCs w:val="22"/>
          <w:vertAlign w:val="baseline"/>
          <w:rtl w:val="0"/>
        </w:rPr>
        <w:t xml:space="preserve">Bullying which involves children with Special Educational Needs and disabilities. </w:t>
      </w:r>
    </w:p>
    <w:p w:rsidR="00000000" w:rsidDel="00000000" w:rsidP="00000000" w:rsidRDefault="00000000" w:rsidRPr="00000000" w14:paraId="000002B0">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2B1">
      <w:pPr>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….is considered to be anti-social behaviour and affects everyone; it is unacceptable and will not be tolerated.  The Anti-bullying </w:t>
      </w:r>
      <w:r w:rsidDel="00000000" w:rsidR="00000000" w:rsidRPr="00000000">
        <w:rPr>
          <w:rFonts w:ascii="Calibri" w:cs="Calibri" w:eastAsia="Calibri" w:hAnsi="Calibri"/>
          <w:sz w:val="22"/>
          <w:szCs w:val="22"/>
          <w:rtl w:val="0"/>
        </w:rPr>
        <w:t xml:space="preserve">policy outlines</w:t>
      </w:r>
      <w:r w:rsidDel="00000000" w:rsidR="00000000" w:rsidRPr="00000000">
        <w:rPr>
          <w:rFonts w:ascii="Calibri" w:cs="Calibri" w:eastAsia="Calibri" w:hAnsi="Calibri"/>
          <w:sz w:val="22"/>
          <w:szCs w:val="22"/>
          <w:vertAlign w:val="baseline"/>
          <w:rtl w:val="0"/>
        </w:rPr>
        <w:t xml:space="preserve"> identification, statutory duties and strategies for dealing with this issue.</w:t>
      </w:r>
    </w:p>
    <w:p w:rsidR="00000000" w:rsidDel="00000000" w:rsidP="00000000" w:rsidRDefault="00000000" w:rsidRPr="00000000" w14:paraId="000002B2">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2B3">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2B4">
      <w:pPr>
        <w:pStyle w:val="Heading1"/>
        <w:tabs>
          <w:tab w:val="left" w:leader="none" w:pos="1152"/>
          <w:tab w:val="left" w:leader="none" w:pos="1152"/>
          <w:tab w:val="left" w:leader="none" w:pos="1152"/>
          <w:tab w:val="left" w:leader="none" w:pos="1152"/>
          <w:tab w:val="left" w:leader="none" w:pos="1152"/>
        </w:tabs>
        <w:spacing w:after="0" w:lineRule="auto"/>
        <w:jc w:val="both"/>
        <w:rPr>
          <w:rFonts w:ascii="Calibri" w:cs="Calibri" w:eastAsia="Calibri" w:hAnsi="Calibri"/>
          <w:color w:val="960000"/>
          <w:sz w:val="22"/>
          <w:szCs w:val="22"/>
          <w:vertAlign w:val="baseline"/>
        </w:rPr>
      </w:pPr>
      <w:r w:rsidDel="00000000" w:rsidR="00000000" w:rsidRPr="00000000">
        <w:rPr>
          <w:rFonts w:ascii="Calibri" w:cs="Calibri" w:eastAsia="Calibri" w:hAnsi="Calibri"/>
          <w:color w:val="960000"/>
          <w:sz w:val="22"/>
          <w:szCs w:val="22"/>
          <w:rtl w:val="0"/>
        </w:rPr>
        <w:t xml:space="preserve">             </w:t>
      </w:r>
      <w:r w:rsidDel="00000000" w:rsidR="00000000" w:rsidRPr="00000000">
        <w:rPr>
          <w:rFonts w:ascii="Calibri" w:cs="Calibri" w:eastAsia="Calibri" w:hAnsi="Calibri"/>
          <w:color w:val="960000"/>
          <w:sz w:val="22"/>
          <w:szCs w:val="22"/>
          <w:vertAlign w:val="baseline"/>
          <w:rtl w:val="0"/>
        </w:rPr>
        <w:t xml:space="preserve">2</w:t>
      </w:r>
      <w:r w:rsidDel="00000000" w:rsidR="00000000" w:rsidRPr="00000000">
        <w:rPr>
          <w:rFonts w:ascii="Calibri" w:cs="Calibri" w:eastAsia="Calibri" w:hAnsi="Calibri"/>
          <w:color w:val="960000"/>
          <w:sz w:val="22"/>
          <w:szCs w:val="22"/>
          <w:rtl w:val="0"/>
        </w:rPr>
        <w:t xml:space="preserve">8</w:t>
      </w:r>
      <w:r w:rsidDel="00000000" w:rsidR="00000000" w:rsidRPr="00000000">
        <w:rPr>
          <w:rFonts w:ascii="Calibri" w:cs="Calibri" w:eastAsia="Calibri" w:hAnsi="Calibri"/>
          <w:color w:val="960000"/>
          <w:sz w:val="22"/>
          <w:szCs w:val="22"/>
          <w:vertAlign w:val="baseline"/>
          <w:rtl w:val="0"/>
        </w:rPr>
        <w:t xml:space="preserve">. RACISM (Ref: Anti-bullying Policy)</w:t>
      </w:r>
    </w:p>
    <w:p w:rsidR="00000000" w:rsidDel="00000000" w:rsidP="00000000" w:rsidRDefault="00000000" w:rsidRPr="00000000" w14:paraId="000002B5">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2B6">
      <w:pPr>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Like bullying this too is considered to be anti-social behaviour and will not be tolerated.  All incidents of racism should be reported to a member of the SLT, so that they can be recorded on the appropriate LA Monitoring System and subsequently reported to </w:t>
      </w:r>
      <w:r w:rsidDel="00000000" w:rsidR="00000000" w:rsidRPr="00000000">
        <w:rPr>
          <w:rFonts w:ascii="Calibri" w:cs="Calibri" w:eastAsia="Calibri" w:hAnsi="Calibri"/>
          <w:sz w:val="22"/>
          <w:szCs w:val="22"/>
          <w:rtl w:val="0"/>
        </w:rPr>
        <w:t xml:space="preserve">Trustees</w:t>
      </w:r>
      <w:r w:rsidDel="00000000" w:rsidR="00000000" w:rsidRPr="00000000">
        <w:rPr>
          <w:rFonts w:ascii="Calibri" w:cs="Calibri" w:eastAsia="Calibri" w:hAnsi="Calibri"/>
          <w:sz w:val="22"/>
          <w:szCs w:val="22"/>
          <w:vertAlign w:val="baseline"/>
          <w:rtl w:val="0"/>
        </w:rPr>
        <w:t xml:space="preserve"> at the Termly Meeting.</w:t>
      </w:r>
    </w:p>
    <w:p w:rsidR="00000000" w:rsidDel="00000000" w:rsidP="00000000" w:rsidRDefault="00000000" w:rsidRPr="00000000" w14:paraId="000002B7">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2B8">
      <w:pPr>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2</w:t>
      </w:r>
      <w:r w:rsidDel="00000000" w:rsidR="00000000" w:rsidRPr="00000000">
        <w:rPr>
          <w:rFonts w:ascii="Calibri" w:cs="Calibri" w:eastAsia="Calibri" w:hAnsi="Calibri"/>
          <w:sz w:val="22"/>
          <w:szCs w:val="22"/>
          <w:rtl w:val="0"/>
        </w:rPr>
        <w:t xml:space="preserve">8</w:t>
      </w:r>
      <w:r w:rsidDel="00000000" w:rsidR="00000000" w:rsidRPr="00000000">
        <w:rPr>
          <w:rFonts w:ascii="Calibri" w:cs="Calibri" w:eastAsia="Calibri" w:hAnsi="Calibri"/>
          <w:sz w:val="22"/>
          <w:szCs w:val="22"/>
          <w:vertAlign w:val="baseline"/>
          <w:rtl w:val="0"/>
        </w:rPr>
        <w:t xml:space="preserve">.1 At Ryders Hayes we need:-</w:t>
      </w:r>
    </w:p>
    <w:p w:rsidR="00000000" w:rsidDel="00000000" w:rsidP="00000000" w:rsidRDefault="00000000" w:rsidRPr="00000000" w14:paraId="000002B9">
      <w:pPr>
        <w:numPr>
          <w:ilvl w:val="0"/>
          <w:numId w:val="31"/>
        </w:numPr>
        <w:ind w:left="720" w:hanging="360"/>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To do everything in the school’s power to combat racism of all forms and treat it as a challenge to civilised living.</w:t>
      </w:r>
    </w:p>
    <w:p w:rsidR="00000000" w:rsidDel="00000000" w:rsidP="00000000" w:rsidRDefault="00000000" w:rsidRPr="00000000" w14:paraId="000002BA">
      <w:pPr>
        <w:numPr>
          <w:ilvl w:val="0"/>
          <w:numId w:val="31"/>
        </w:numPr>
        <w:ind w:left="720" w:hanging="360"/>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To provide for the individual needs of the learners, having regard to their ethnic, religious, linguistic, cultural and historical background.</w:t>
      </w:r>
    </w:p>
    <w:p w:rsidR="00000000" w:rsidDel="00000000" w:rsidP="00000000" w:rsidRDefault="00000000" w:rsidRPr="00000000" w14:paraId="000002BB">
      <w:pPr>
        <w:numPr>
          <w:ilvl w:val="0"/>
          <w:numId w:val="31"/>
        </w:numPr>
        <w:ind w:left="720" w:hanging="360"/>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To ensure that the learning experience is free from bias in its portrayal of either ethnic minorities or the majority culture.</w:t>
      </w:r>
    </w:p>
    <w:p w:rsidR="00000000" w:rsidDel="00000000" w:rsidP="00000000" w:rsidRDefault="00000000" w:rsidRPr="00000000" w14:paraId="000002BC">
      <w:pPr>
        <w:numPr>
          <w:ilvl w:val="0"/>
          <w:numId w:val="31"/>
        </w:numPr>
        <w:ind w:left="720" w:hanging="360"/>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To prepare all pupils for life in a </w:t>
      </w:r>
      <w:r w:rsidDel="00000000" w:rsidR="00000000" w:rsidRPr="00000000">
        <w:rPr>
          <w:rFonts w:ascii="Calibri" w:cs="Calibri" w:eastAsia="Calibri" w:hAnsi="Calibri"/>
          <w:sz w:val="22"/>
          <w:szCs w:val="22"/>
          <w:rtl w:val="0"/>
        </w:rPr>
        <w:t xml:space="preserve">multicultural</w:t>
      </w:r>
      <w:r w:rsidDel="00000000" w:rsidR="00000000" w:rsidRPr="00000000">
        <w:rPr>
          <w:rFonts w:ascii="Calibri" w:cs="Calibri" w:eastAsia="Calibri" w:hAnsi="Calibri"/>
          <w:sz w:val="22"/>
          <w:szCs w:val="22"/>
          <w:vertAlign w:val="baseline"/>
          <w:rtl w:val="0"/>
        </w:rPr>
        <w:t xml:space="preserve"> society, building upon the strengths and richness of cultural diversity.</w:t>
      </w:r>
    </w:p>
    <w:p w:rsidR="00000000" w:rsidDel="00000000" w:rsidP="00000000" w:rsidRDefault="00000000" w:rsidRPr="00000000" w14:paraId="000002BD">
      <w:pPr>
        <w:numPr>
          <w:ilvl w:val="0"/>
          <w:numId w:val="31"/>
        </w:numPr>
        <w:ind w:left="720" w:hanging="360"/>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To promote mutual understanding, tolerance and respect among pupils of all backgrounds.</w:t>
      </w:r>
    </w:p>
    <w:p w:rsidR="00000000" w:rsidDel="00000000" w:rsidP="00000000" w:rsidRDefault="00000000" w:rsidRPr="00000000" w14:paraId="000002BE">
      <w:pPr>
        <w:numPr>
          <w:ilvl w:val="0"/>
          <w:numId w:val="31"/>
        </w:numPr>
        <w:ind w:left="720" w:hanging="360"/>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To counter racism and combat discriminatory practices.</w:t>
      </w:r>
    </w:p>
    <w:p w:rsidR="00000000" w:rsidDel="00000000" w:rsidP="00000000" w:rsidRDefault="00000000" w:rsidRPr="00000000" w14:paraId="000002BF">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2C0">
      <w:pPr>
        <w:pStyle w:val="Heading2"/>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2</w:t>
      </w:r>
      <w:r w:rsidDel="00000000" w:rsidR="00000000" w:rsidRPr="00000000">
        <w:rPr>
          <w:rFonts w:ascii="Calibri" w:cs="Calibri" w:eastAsia="Calibri" w:hAnsi="Calibri"/>
          <w:sz w:val="22"/>
          <w:szCs w:val="22"/>
          <w:rtl w:val="0"/>
        </w:rPr>
        <w:t xml:space="preserve">8</w:t>
      </w:r>
      <w:r w:rsidDel="00000000" w:rsidR="00000000" w:rsidRPr="00000000">
        <w:rPr>
          <w:rFonts w:ascii="Calibri" w:cs="Calibri" w:eastAsia="Calibri" w:hAnsi="Calibri"/>
          <w:sz w:val="22"/>
          <w:szCs w:val="22"/>
          <w:vertAlign w:val="baseline"/>
          <w:rtl w:val="0"/>
        </w:rPr>
        <w:t xml:space="preserve">.2 STRATEGIES FOR DEALING WITH RACISM (Ref: Anti-bullying Policy)</w:t>
      </w:r>
    </w:p>
    <w:p w:rsidR="00000000" w:rsidDel="00000000" w:rsidP="00000000" w:rsidRDefault="00000000" w:rsidRPr="00000000" w14:paraId="000002C1">
      <w:pPr>
        <w:jc w:val="both"/>
        <w:rPr>
          <w:rFonts w:ascii="Calibri" w:cs="Calibri" w:eastAsia="Calibri" w:hAnsi="Calibri"/>
          <w:sz w:val="22"/>
          <w:szCs w:val="22"/>
          <w:u w:val="single"/>
          <w:vertAlign w:val="baseline"/>
        </w:rPr>
      </w:pPr>
      <w:r w:rsidDel="00000000" w:rsidR="00000000" w:rsidRPr="00000000">
        <w:rPr>
          <w:rtl w:val="0"/>
        </w:rPr>
      </w:r>
    </w:p>
    <w:p w:rsidR="00000000" w:rsidDel="00000000" w:rsidP="00000000" w:rsidRDefault="00000000" w:rsidRPr="00000000" w14:paraId="000002C2">
      <w:pPr>
        <w:numPr>
          <w:ilvl w:val="0"/>
          <w:numId w:val="14"/>
        </w:numPr>
        <w:ind w:left="720" w:hanging="360"/>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Involve parents and others, from other cultural and ethnic backgrounds, in activities at school e.g. class visits, craft groups etc.</w:t>
      </w:r>
    </w:p>
    <w:p w:rsidR="00000000" w:rsidDel="00000000" w:rsidP="00000000" w:rsidRDefault="00000000" w:rsidRPr="00000000" w14:paraId="000002C3">
      <w:pPr>
        <w:numPr>
          <w:ilvl w:val="0"/>
          <w:numId w:val="14"/>
        </w:numPr>
        <w:ind w:left="720" w:hanging="360"/>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To make it clear that bullying of a racist nature will not be tolerated. </w:t>
      </w:r>
    </w:p>
    <w:p w:rsidR="00000000" w:rsidDel="00000000" w:rsidP="00000000" w:rsidRDefault="00000000" w:rsidRPr="00000000" w14:paraId="000002C4">
      <w:pPr>
        <w:numPr>
          <w:ilvl w:val="0"/>
          <w:numId w:val="14"/>
        </w:numPr>
        <w:ind w:left="720" w:hanging="360"/>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Children to be exposed to books, art, food etc., from minority cultures.</w:t>
      </w:r>
    </w:p>
    <w:p w:rsidR="00000000" w:rsidDel="00000000" w:rsidP="00000000" w:rsidRDefault="00000000" w:rsidRPr="00000000" w14:paraId="000002C5">
      <w:pPr>
        <w:numPr>
          <w:ilvl w:val="0"/>
          <w:numId w:val="14"/>
        </w:numPr>
        <w:ind w:left="720" w:hanging="360"/>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Recognise in school - through R.E. and assemblies - the worth of the world’s major religions.</w:t>
      </w:r>
    </w:p>
    <w:p w:rsidR="00000000" w:rsidDel="00000000" w:rsidP="00000000" w:rsidRDefault="00000000" w:rsidRPr="00000000" w14:paraId="000002C6">
      <w:pPr>
        <w:numPr>
          <w:ilvl w:val="0"/>
          <w:numId w:val="14"/>
        </w:numPr>
        <w:ind w:left="720" w:hanging="360"/>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Cultural events within school and themed days.</w:t>
      </w:r>
    </w:p>
    <w:p w:rsidR="00000000" w:rsidDel="00000000" w:rsidP="00000000" w:rsidRDefault="00000000" w:rsidRPr="00000000" w14:paraId="000002C7">
      <w:pPr>
        <w:numPr>
          <w:ilvl w:val="0"/>
          <w:numId w:val="14"/>
        </w:numPr>
        <w:ind w:left="720" w:hanging="360"/>
        <w:jc w:val="both"/>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School focus on Racial Literacy.</w:t>
      </w:r>
      <w:r w:rsidDel="00000000" w:rsidR="00000000" w:rsidRPr="00000000">
        <w:rPr>
          <w:rtl w:val="0"/>
        </w:rPr>
      </w:r>
    </w:p>
    <w:p w:rsidR="00000000" w:rsidDel="00000000" w:rsidP="00000000" w:rsidRDefault="00000000" w:rsidRPr="00000000" w14:paraId="000002C8">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C9">
      <w:pPr>
        <w:jc w:val="both"/>
        <w:rPr>
          <w:rFonts w:ascii="Calibri" w:cs="Calibri" w:eastAsia="Calibri" w:hAnsi="Calibri"/>
          <w:color w:val="960000"/>
          <w:sz w:val="22"/>
          <w:szCs w:val="22"/>
        </w:rPr>
      </w:pPr>
      <w:r w:rsidDel="00000000" w:rsidR="00000000" w:rsidRPr="00000000">
        <w:rPr>
          <w:rFonts w:ascii="Calibri" w:cs="Calibri" w:eastAsia="Calibri" w:hAnsi="Calibri"/>
          <w:b w:val="1"/>
          <w:bCs w:val="1"/>
          <w:color w:val="960000"/>
          <w:sz w:val="22"/>
          <w:szCs w:val="22"/>
          <w:rtl w:val="0"/>
        </w:rPr>
        <w:t xml:space="preserve">     29. PUPIL NON-COMPLIANCE (UNIFORM)</w:t>
      </w:r>
      <w:r w:rsidDel="00000000" w:rsidR="00000000" w:rsidRPr="00000000">
        <w:rPr>
          <w:rtl w:val="0"/>
        </w:rPr>
      </w:r>
    </w:p>
    <w:p w:rsidR="00000000" w:rsidDel="00000000" w:rsidP="00000000" w:rsidRDefault="00000000" w:rsidRPr="00000000" w14:paraId="000002CA">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Teachers can discipline pupils for breaching the school’s rules on appearance or uniform.</w:t>
      </w:r>
    </w:p>
    <w:p w:rsidR="00000000" w:rsidDel="00000000" w:rsidP="00000000" w:rsidRDefault="00000000" w:rsidRPr="00000000" w14:paraId="000002CB">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The Head Teacher/Head of School/Deputy Head of School, may ask a pupil to be collected to go home briefly to remedy a breach of the school’s rules on appearance or uniform. When making this decision the school will consider the child’s age and vulnerability, the ease and time it will take, and the availability of the child’s parents. This is not an exclusion but an authorised absence. However, if the pupil continues to breach uniform rules in such a way as to be sent home to avoid school, or takes longer than is strictly necessary to effect the change, the pupil’s absence may be counted as an unauthorised absence. In either case the pupil’s parents must be notified and the absence will be recorded. The school may consider excluding a pupil in response to breaches of uniform policy in which case it will be in line with the legal requirements for exclusion. (See Non-Compliance Process in Appendix)</w:t>
      </w:r>
    </w:p>
    <w:p w:rsidR="00000000" w:rsidDel="00000000" w:rsidP="00000000" w:rsidRDefault="00000000" w:rsidRPr="00000000" w14:paraId="000002CC">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CD">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CE">
      <w:pPr>
        <w:pStyle w:val="Heading1"/>
        <w:tabs>
          <w:tab w:val="left" w:leader="none" w:pos="1152"/>
          <w:tab w:val="left" w:leader="none" w:pos="1152"/>
          <w:tab w:val="left" w:leader="none" w:pos="1152"/>
          <w:tab w:val="left" w:leader="none" w:pos="1152"/>
          <w:tab w:val="left" w:leader="none" w:pos="1152"/>
        </w:tabs>
        <w:spacing w:after="0" w:lineRule="auto"/>
        <w:jc w:val="both"/>
        <w:rPr>
          <w:rFonts w:ascii="Calibri" w:cs="Calibri" w:eastAsia="Calibri" w:hAnsi="Calibri"/>
          <w:color w:val="960000"/>
          <w:sz w:val="22"/>
          <w:szCs w:val="22"/>
          <w:vertAlign w:val="baseline"/>
        </w:rPr>
      </w:pPr>
      <w:r w:rsidDel="00000000" w:rsidR="00000000" w:rsidRPr="00000000">
        <w:rPr>
          <w:rFonts w:ascii="Calibri" w:cs="Calibri" w:eastAsia="Calibri" w:hAnsi="Calibri"/>
          <w:color w:val="960000"/>
          <w:sz w:val="22"/>
          <w:szCs w:val="22"/>
          <w:rtl w:val="0"/>
        </w:rPr>
        <w:t xml:space="preserve">              </w:t>
      </w:r>
      <w:r w:rsidDel="00000000" w:rsidR="00000000" w:rsidRPr="00000000">
        <w:rPr>
          <w:rFonts w:ascii="Calibri" w:cs="Calibri" w:eastAsia="Calibri" w:hAnsi="Calibri"/>
          <w:color w:val="960000"/>
          <w:sz w:val="22"/>
          <w:szCs w:val="22"/>
          <w:vertAlign w:val="baseline"/>
          <w:rtl w:val="0"/>
        </w:rPr>
        <w:t xml:space="preserve">30. COMMUNICATION AND PARENTAL PARTNERSHIP</w:t>
      </w:r>
    </w:p>
    <w:p w:rsidR="00000000" w:rsidDel="00000000" w:rsidP="00000000" w:rsidRDefault="00000000" w:rsidRPr="00000000" w14:paraId="000002CF">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2D0">
      <w:pPr>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30.1 We give high priority to clear communication within the school and to a positive partnership with parents, since we believe that these are crucial in promoting and maintaining high standards of behaviour. Where the behaviour of a child is giving cause for concern it is important that all those working with the child are aware of those concerns and of the steps, which are being taken in response. Early warning of concerns should be communicated to the SLT, Deputy Head of School and/ or </w:t>
      </w:r>
      <w:r w:rsidDel="00000000" w:rsidR="00000000" w:rsidRPr="00000000">
        <w:rPr>
          <w:rFonts w:ascii="Calibri" w:cs="Calibri" w:eastAsia="Calibri" w:hAnsi="Calibri"/>
          <w:sz w:val="22"/>
          <w:szCs w:val="22"/>
          <w:rtl w:val="0"/>
        </w:rPr>
        <w:t xml:space="preserve">Head of School</w:t>
      </w:r>
      <w:r w:rsidDel="00000000" w:rsidR="00000000" w:rsidRPr="00000000">
        <w:rPr>
          <w:rFonts w:ascii="Calibri" w:cs="Calibri" w:eastAsia="Calibri" w:hAnsi="Calibri"/>
          <w:sz w:val="22"/>
          <w:szCs w:val="22"/>
          <w:vertAlign w:val="baseline"/>
          <w:rtl w:val="0"/>
        </w:rPr>
        <w:t xml:space="preserve"> so that strategies can be discussed and agreed before more formal steps are required.</w:t>
      </w:r>
    </w:p>
    <w:p w:rsidR="00000000" w:rsidDel="00000000" w:rsidP="00000000" w:rsidRDefault="00000000" w:rsidRPr="00000000" w14:paraId="000002D1">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2D2">
      <w:pPr>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31.2 A positive partnership with parents is crucial to building trust and developing a common approach to behaviour expectations and strategies for dealing with problems. Parental participation </w:t>
      </w:r>
      <w:r w:rsidDel="00000000" w:rsidR="00000000" w:rsidRPr="00000000">
        <w:rPr>
          <w:rFonts w:ascii="Calibri" w:cs="Calibri" w:eastAsia="Calibri" w:hAnsi="Calibri"/>
          <w:sz w:val="22"/>
          <w:szCs w:val="22"/>
          <w:rtl w:val="0"/>
        </w:rPr>
        <w:t xml:space="preserve">in school</w:t>
      </w:r>
      <w:r w:rsidDel="00000000" w:rsidR="00000000" w:rsidRPr="00000000">
        <w:rPr>
          <w:rFonts w:ascii="Calibri" w:cs="Calibri" w:eastAsia="Calibri" w:hAnsi="Calibri"/>
          <w:sz w:val="22"/>
          <w:szCs w:val="22"/>
          <w:vertAlign w:val="baseline"/>
          <w:rtl w:val="0"/>
        </w:rPr>
        <w:t xml:space="preserve"> life is encouraged and support for dealing with poor behaviour of any kind is expected. This participation assists the development of positive relationships in which parents are more likely to be responsive if the school requires their support in dealing with difficult issues of unacceptable behaviour. The school will communicate policy and expectations to parents. Where behaviour is causing concern parents will be informed at an early stage, and given an opportunity to discuss the situation. Parental support will be sought in devising a plan of action (Report- See Appendix) within this policy, and further disciplinary action will be discussed with the parents.</w:t>
      </w:r>
    </w:p>
    <w:p w:rsidR="00000000" w:rsidDel="00000000" w:rsidP="00000000" w:rsidRDefault="00000000" w:rsidRPr="00000000" w14:paraId="000002D3">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2D4">
      <w:pPr>
        <w:jc w:val="both"/>
        <w:rPr>
          <w:rFonts w:ascii="Calibri" w:cs="Calibri" w:eastAsia="Calibri" w:hAnsi="Calibri"/>
          <w:color w:val="960000"/>
          <w:sz w:val="22"/>
          <w:szCs w:val="22"/>
          <w:vertAlign w:val="baseline"/>
        </w:rPr>
      </w:pPr>
      <w:r w:rsidDel="00000000" w:rsidR="00000000" w:rsidRPr="00000000">
        <w:rPr>
          <w:rFonts w:ascii="Calibri" w:cs="Calibri" w:eastAsia="Calibri" w:hAnsi="Calibri"/>
          <w:b w:val="1"/>
          <w:bCs w:val="1"/>
          <w:sz w:val="22"/>
          <w:szCs w:val="22"/>
          <w:rtl w:val="0"/>
        </w:rPr>
        <w:t xml:space="preserve">        </w:t>
      </w:r>
      <w:r w:rsidDel="00000000" w:rsidR="00000000" w:rsidRPr="00000000">
        <w:rPr>
          <w:rFonts w:ascii="Calibri" w:cs="Calibri" w:eastAsia="Calibri" w:hAnsi="Calibri"/>
          <w:b w:val="1"/>
          <w:bCs w:val="1"/>
          <w:color w:val="960000"/>
          <w:sz w:val="22"/>
          <w:szCs w:val="22"/>
          <w:rtl w:val="0"/>
        </w:rPr>
        <w:t xml:space="preserve">   </w:t>
      </w:r>
      <w:r w:rsidDel="00000000" w:rsidR="00000000" w:rsidRPr="00000000">
        <w:rPr>
          <w:rFonts w:ascii="Calibri" w:cs="Calibri" w:eastAsia="Calibri" w:hAnsi="Calibri"/>
          <w:b w:val="1"/>
          <w:bCs w:val="1"/>
          <w:color w:val="960000"/>
          <w:sz w:val="22"/>
          <w:szCs w:val="22"/>
          <w:vertAlign w:val="baseline"/>
          <w:rtl w:val="0"/>
        </w:rPr>
        <w:t xml:space="preserve">31. PARENTAL SUPPORT AND A CODE OF CONDUCT</w:t>
      </w:r>
      <w:r w:rsidDel="00000000" w:rsidR="00000000" w:rsidRPr="00000000">
        <w:rPr>
          <w:rtl w:val="0"/>
        </w:rPr>
      </w:r>
    </w:p>
    <w:p w:rsidR="00000000" w:rsidDel="00000000" w:rsidP="00000000" w:rsidRDefault="00000000" w:rsidRPr="00000000" w14:paraId="000002D5">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2D6">
      <w:pPr>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At Ryders Hayes School we like our children to feel secure and expect them in return to follow a code of conduct based upon considerations towards other members of our school community.</w:t>
      </w:r>
    </w:p>
    <w:p w:rsidR="00000000" w:rsidDel="00000000" w:rsidP="00000000" w:rsidRDefault="00000000" w:rsidRPr="00000000" w14:paraId="000002D7">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2D8">
      <w:pPr>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31.1 The discipline of a child is not solely a school responsibility but is a partnership between home and school. At Ryders Hayes we have established an Assertive Discipline Programme which is based on asserting the rights of the child to be educated and the rights of our teachers to teach.  We greatly value parental co-operation in asserting these rights and their support is crucial. </w:t>
      </w:r>
    </w:p>
    <w:p w:rsidR="00000000" w:rsidDel="00000000" w:rsidP="00000000" w:rsidRDefault="00000000" w:rsidRPr="00000000" w14:paraId="000002D9">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2DA">
      <w:pPr>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31.2 A common approach is crucial and we expect that parents play their part in fostering a positive attitude towards their child’ commitment to the school.</w:t>
      </w:r>
    </w:p>
    <w:p w:rsidR="00000000" w:rsidDel="00000000" w:rsidP="00000000" w:rsidRDefault="00000000" w:rsidRPr="00000000" w14:paraId="000002DB">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2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i w:val="0"/>
          <w:iCs w:val="0"/>
          <w:smallCaps w:val="0"/>
          <w:strike w:val="0"/>
          <w:color w:val="000000"/>
          <w:sz w:val="22"/>
          <w:szCs w:val="22"/>
          <w:u w:val="none"/>
          <w:vertAlign w:val="baseline"/>
        </w:rPr>
      </w:pPr>
      <w:r w:rsidDel="00000000" w:rsidR="00000000" w:rsidRPr="00000000">
        <w:rPr>
          <w:rFonts w:ascii="Calibri" w:cs="Calibri" w:eastAsia="Calibri" w:hAnsi="Calibri"/>
          <w:i w:val="0"/>
          <w:iCs w:val="0"/>
          <w:smallCaps w:val="0"/>
          <w:strike w:val="0"/>
          <w:color w:val="000000"/>
          <w:sz w:val="22"/>
          <w:szCs w:val="22"/>
          <w:u w:val="none"/>
          <w:shd w:fill="auto" w:val="clear"/>
          <w:vertAlign w:val="baseline"/>
          <w:rtl w:val="0"/>
        </w:rPr>
        <w:t xml:space="preserve">31.3 After consultation with the children, parents and </w:t>
      </w:r>
      <w:r w:rsidDel="00000000" w:rsidR="00000000" w:rsidRPr="00000000">
        <w:rPr>
          <w:rFonts w:ascii="Calibri" w:cs="Calibri" w:eastAsia="Calibri" w:hAnsi="Calibri"/>
          <w:sz w:val="22"/>
          <w:szCs w:val="22"/>
          <w:rtl w:val="0"/>
        </w:rPr>
        <w:t xml:space="preserve">trustees</w:t>
      </w:r>
      <w:r w:rsidDel="00000000" w:rsidR="00000000" w:rsidRPr="00000000">
        <w:rPr>
          <w:rFonts w:ascii="Calibri" w:cs="Calibri" w:eastAsia="Calibri" w:hAnsi="Calibri"/>
          <w:i w:val="0"/>
          <w:iCs w:val="0"/>
          <w:smallCaps w:val="0"/>
          <w:strike w:val="0"/>
          <w:color w:val="000000"/>
          <w:sz w:val="22"/>
          <w:szCs w:val="22"/>
          <w:u w:val="none"/>
          <w:vertAlign w:val="baseline"/>
          <w:rtl w:val="0"/>
        </w:rPr>
        <w:t xml:space="preserve"> of our school we have established a Code of Conduct that is distributed to parents and children as part of the Home-School Promise (See Appendix), which parents are strongly encouraged to sign.</w:t>
      </w:r>
    </w:p>
    <w:p w:rsidR="00000000" w:rsidDel="00000000" w:rsidP="00000000" w:rsidRDefault="00000000" w:rsidRPr="00000000" w14:paraId="000002DD">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2DE">
      <w:pPr>
        <w:jc w:val="both"/>
        <w:rPr>
          <w:rFonts w:ascii="Calibri" w:cs="Calibri" w:eastAsia="Calibri" w:hAnsi="Calibri"/>
          <w:color w:val="960000"/>
          <w:sz w:val="22"/>
          <w:szCs w:val="22"/>
          <w:vertAlign w:val="baseline"/>
        </w:rPr>
      </w:pPr>
      <w:r w:rsidDel="00000000" w:rsidR="00000000" w:rsidRPr="00000000">
        <w:rPr>
          <w:rFonts w:ascii="Calibri" w:cs="Calibri" w:eastAsia="Calibri" w:hAnsi="Calibri"/>
          <w:b w:val="1"/>
          <w:bCs w:val="1"/>
          <w:sz w:val="22"/>
          <w:szCs w:val="22"/>
          <w:rtl w:val="0"/>
        </w:rPr>
        <w:t xml:space="preserve">            </w:t>
      </w:r>
      <w:r w:rsidDel="00000000" w:rsidR="00000000" w:rsidRPr="00000000">
        <w:rPr>
          <w:rFonts w:ascii="Calibri" w:cs="Calibri" w:eastAsia="Calibri" w:hAnsi="Calibri"/>
          <w:b w:val="1"/>
          <w:bCs w:val="1"/>
          <w:color w:val="960000"/>
          <w:sz w:val="22"/>
          <w:szCs w:val="22"/>
          <w:rtl w:val="0"/>
        </w:rPr>
        <w:t xml:space="preserve"> </w:t>
      </w:r>
      <w:r w:rsidDel="00000000" w:rsidR="00000000" w:rsidRPr="00000000">
        <w:rPr>
          <w:rFonts w:ascii="Calibri" w:cs="Calibri" w:eastAsia="Calibri" w:hAnsi="Calibri"/>
          <w:b w:val="1"/>
          <w:bCs w:val="1"/>
          <w:color w:val="960000"/>
          <w:sz w:val="22"/>
          <w:szCs w:val="22"/>
          <w:vertAlign w:val="baseline"/>
          <w:rtl w:val="0"/>
        </w:rPr>
        <w:t xml:space="preserve">32. OUTSIDE AGENCIES</w:t>
      </w:r>
      <w:r w:rsidDel="00000000" w:rsidR="00000000" w:rsidRPr="00000000">
        <w:rPr>
          <w:rtl w:val="0"/>
        </w:rPr>
      </w:r>
    </w:p>
    <w:p w:rsidR="00000000" w:rsidDel="00000000" w:rsidP="00000000" w:rsidRDefault="00000000" w:rsidRPr="00000000" w14:paraId="000002DF">
      <w:pPr>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All schools have a wealth of experience amongst the staff and by applying this valuable resource appropriately most problems can be resolved without the need for specialist help.  However, on certain occasions help may need to be sought from outside agencies</w:t>
      </w:r>
      <w:r w:rsidDel="00000000" w:rsidR="00000000" w:rsidRPr="00000000">
        <w:rPr>
          <w:rFonts w:ascii="Calibri" w:cs="Calibri" w:eastAsia="Calibri" w:hAnsi="Calibri"/>
          <w:sz w:val="22"/>
          <w:szCs w:val="22"/>
          <w:rtl w:val="0"/>
        </w:rPr>
        <w:t xml:space="preserve">.</w:t>
      </w:r>
      <w:r w:rsidDel="00000000" w:rsidR="00000000" w:rsidRPr="00000000">
        <w:rPr>
          <w:rtl w:val="0"/>
        </w:rPr>
      </w:r>
    </w:p>
    <w:p w:rsidR="00000000" w:rsidDel="00000000" w:rsidP="00000000" w:rsidRDefault="00000000" w:rsidRPr="00000000" w14:paraId="000002E0">
      <w:pPr>
        <w:jc w:val="both"/>
        <w:rPr>
          <w:rFonts w:ascii="Calibri" w:cs="Calibri" w:eastAsia="Calibri" w:hAnsi="Calibri"/>
          <w:sz w:val="22"/>
          <w:szCs w:val="22"/>
          <w:vertAlign w:val="baseline"/>
        </w:rPr>
      </w:pPr>
      <w:r w:rsidDel="00000000" w:rsidR="00000000" w:rsidRPr="00000000">
        <w:rPr>
          <w:rFonts w:ascii="Calibri" w:cs="Calibri" w:eastAsia="Calibri" w:hAnsi="Calibri"/>
          <w:b w:val="1"/>
          <w:bCs w:val="1"/>
          <w:sz w:val="22"/>
          <w:szCs w:val="22"/>
          <w:vertAlign w:val="baseline"/>
          <w:rtl w:val="0"/>
        </w:rPr>
        <w:t xml:space="preserve">See </w:t>
      </w:r>
      <w:r w:rsidDel="00000000" w:rsidR="00000000" w:rsidRPr="00000000">
        <w:rPr>
          <w:rFonts w:ascii="Calibri" w:cs="Calibri" w:eastAsia="Calibri" w:hAnsi="Calibri"/>
          <w:b w:val="1"/>
          <w:bCs w:val="1"/>
          <w:sz w:val="22"/>
          <w:szCs w:val="22"/>
          <w:rtl w:val="0"/>
        </w:rPr>
        <w:t xml:space="preserve">Equalities</w:t>
      </w:r>
      <w:r w:rsidDel="00000000" w:rsidR="00000000" w:rsidRPr="00000000">
        <w:rPr>
          <w:rFonts w:ascii="Calibri" w:cs="Calibri" w:eastAsia="Calibri" w:hAnsi="Calibri"/>
          <w:b w:val="1"/>
          <w:bCs w:val="1"/>
          <w:sz w:val="22"/>
          <w:szCs w:val="22"/>
          <w:vertAlign w:val="baseline"/>
          <w:rtl w:val="0"/>
        </w:rPr>
        <w:t xml:space="preserve">, Equal Opportunities and Anti-bullying policies</w:t>
      </w:r>
      <w:r w:rsidDel="00000000" w:rsidR="00000000" w:rsidRPr="00000000">
        <w:rPr>
          <w:rtl w:val="0"/>
        </w:rPr>
      </w:r>
    </w:p>
    <w:p w:rsidR="00000000" w:rsidDel="00000000" w:rsidP="00000000" w:rsidRDefault="00000000" w:rsidRPr="00000000" w14:paraId="000002E1">
      <w:pPr>
        <w:jc w:val="both"/>
        <w:rPr>
          <w:rFonts w:ascii="Calibri" w:cs="Calibri" w:eastAsia="Calibri" w:hAnsi="Calibri"/>
          <w:b w:val="1"/>
          <w:bCs w:val="1"/>
          <w:color w:val="960000"/>
          <w:sz w:val="22"/>
          <w:szCs w:val="22"/>
        </w:rPr>
      </w:pPr>
      <w:r w:rsidDel="00000000" w:rsidR="00000000" w:rsidRPr="00000000">
        <w:rPr>
          <w:rtl w:val="0"/>
        </w:rPr>
      </w:r>
    </w:p>
    <w:p w:rsidR="00000000" w:rsidDel="00000000" w:rsidP="00000000" w:rsidRDefault="00000000" w:rsidRPr="00000000" w14:paraId="000002E2">
      <w:pPr>
        <w:jc w:val="both"/>
        <w:rPr>
          <w:rFonts w:ascii="Calibri" w:cs="Calibri" w:eastAsia="Calibri" w:hAnsi="Calibri"/>
          <w:b w:val="1"/>
          <w:bCs w:val="1"/>
          <w:color w:val="960000"/>
          <w:sz w:val="22"/>
          <w:szCs w:val="22"/>
        </w:rPr>
      </w:pPr>
      <w:r w:rsidDel="00000000" w:rsidR="00000000" w:rsidRPr="00000000">
        <w:rPr>
          <w:rtl w:val="0"/>
        </w:rPr>
      </w:r>
    </w:p>
    <w:p w:rsidR="00000000" w:rsidDel="00000000" w:rsidP="00000000" w:rsidRDefault="00000000" w:rsidRPr="00000000" w14:paraId="000002E3">
      <w:pPr>
        <w:jc w:val="both"/>
        <w:rPr>
          <w:rFonts w:ascii="Calibri" w:cs="Calibri" w:eastAsia="Calibri" w:hAnsi="Calibri"/>
          <w:b w:val="1"/>
          <w:bCs w:val="1"/>
          <w:color w:val="960000"/>
          <w:sz w:val="22"/>
          <w:szCs w:val="22"/>
        </w:rPr>
      </w:pPr>
      <w:r w:rsidDel="00000000" w:rsidR="00000000" w:rsidRPr="00000000">
        <w:rPr>
          <w:rtl w:val="0"/>
        </w:rPr>
      </w:r>
    </w:p>
    <w:p w:rsidR="00000000" w:rsidDel="00000000" w:rsidP="00000000" w:rsidRDefault="00000000" w:rsidRPr="00000000" w14:paraId="000002E4">
      <w:pPr>
        <w:jc w:val="both"/>
        <w:rPr>
          <w:rFonts w:ascii="Calibri" w:cs="Calibri" w:eastAsia="Calibri" w:hAnsi="Calibri"/>
          <w:color w:val="960000"/>
          <w:sz w:val="22"/>
          <w:szCs w:val="22"/>
          <w:vertAlign w:val="baseline"/>
        </w:rPr>
      </w:pPr>
      <w:r w:rsidDel="00000000" w:rsidR="00000000" w:rsidRPr="00000000">
        <w:rPr>
          <w:rFonts w:ascii="Calibri" w:cs="Calibri" w:eastAsia="Calibri" w:hAnsi="Calibri"/>
          <w:b w:val="1"/>
          <w:bCs w:val="1"/>
          <w:color w:val="960000"/>
          <w:sz w:val="22"/>
          <w:szCs w:val="22"/>
          <w:rtl w:val="0"/>
        </w:rPr>
        <w:t xml:space="preserve">   </w:t>
      </w:r>
      <w:r w:rsidDel="00000000" w:rsidR="00000000" w:rsidRPr="00000000">
        <w:rPr>
          <w:rFonts w:ascii="Calibri" w:cs="Calibri" w:eastAsia="Calibri" w:hAnsi="Calibri"/>
          <w:b w:val="1"/>
          <w:bCs w:val="1"/>
          <w:color w:val="960000"/>
          <w:sz w:val="22"/>
          <w:szCs w:val="22"/>
          <w:vertAlign w:val="baseline"/>
          <w:rtl w:val="0"/>
        </w:rPr>
        <w:t xml:space="preserve">33. REVIEW OF POLICY</w:t>
      </w:r>
      <w:r w:rsidDel="00000000" w:rsidR="00000000" w:rsidRPr="00000000">
        <w:rPr>
          <w:rtl w:val="0"/>
        </w:rPr>
      </w:r>
    </w:p>
    <w:p w:rsidR="00000000" w:rsidDel="00000000" w:rsidP="00000000" w:rsidRDefault="00000000" w:rsidRPr="00000000" w14:paraId="000002E5">
      <w:pPr>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2E6">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The Head Teacher/ Head of School is responsible for reporting to the Local Governing Board (LGB) (and the local authority where applicable) on how the policy is being enforced and upheld, via the termly report. The LGB are in turn responsible for monitoring the effectiveness of the policy via the termly report and by in-school monitoring such as learning walks and focus groups with pupils. The policy is reviewed annually, in consultation with the whole school community including staff, pupils, parents, carers and Local Governing Board.</w:t>
      </w:r>
    </w:p>
    <w:p w:rsidR="00000000" w:rsidDel="00000000" w:rsidP="00000000" w:rsidRDefault="00000000" w:rsidRPr="00000000" w14:paraId="000002E7">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E8">
      <w:pPr>
        <w:jc w:val="both"/>
        <w:rPr>
          <w:rFonts w:ascii="Calibri" w:cs="Calibri" w:eastAsia="Calibri" w:hAnsi="Calibri"/>
          <w:b w:val="1"/>
          <w:bCs w:val="1"/>
          <w:color w:val="960000"/>
          <w:vertAlign w:val="baseline"/>
        </w:rPr>
      </w:pPr>
      <w:r w:rsidDel="00000000" w:rsidR="00000000" w:rsidRPr="00000000">
        <w:rPr>
          <w:rFonts w:ascii="Calibri" w:cs="Calibri" w:eastAsia="Calibri" w:hAnsi="Calibri"/>
          <w:b w:val="1"/>
          <w:bCs w:val="1"/>
          <w:color w:val="960000"/>
          <w:rtl w:val="0"/>
        </w:rPr>
        <w:t xml:space="preserve">Legislative links</w:t>
      </w:r>
      <w:r w:rsidDel="00000000" w:rsidR="00000000" w:rsidRPr="00000000">
        <w:rPr>
          <w:rtl w:val="0"/>
        </w:rPr>
      </w:r>
    </w:p>
    <w:p w:rsidR="00000000" w:rsidDel="00000000" w:rsidP="00000000" w:rsidRDefault="00000000" w:rsidRPr="00000000" w14:paraId="000002E9">
      <w:pPr>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2EA">
      <w:pPr>
        <w:jc w:val="both"/>
        <w:rPr>
          <w:rFonts w:ascii="Calibri" w:cs="Calibri" w:eastAsia="Calibri" w:hAnsi="Calibri"/>
          <w:sz w:val="22"/>
          <w:szCs w:val="22"/>
        </w:rPr>
      </w:pPr>
      <w:hyperlink r:id="rId15">
        <w:r w:rsidDel="00000000" w:rsidR="00000000" w:rsidRPr="00000000">
          <w:rPr>
            <w:rFonts w:ascii="Calibri" w:cs="Calibri" w:eastAsia="Calibri" w:hAnsi="Calibri"/>
            <w:color w:val="1155cc"/>
            <w:sz w:val="22"/>
            <w:szCs w:val="22"/>
            <w:u w:val="single"/>
            <w:rtl w:val="0"/>
          </w:rPr>
          <w:t xml:space="preserve">https://www.gov.uk/government/publications/behaviour-in-schools--2</w:t>
        </w:r>
      </w:hyperlink>
      <w:r w:rsidDel="00000000" w:rsidR="00000000" w:rsidRPr="00000000">
        <w:rPr>
          <w:rtl w:val="0"/>
        </w:rPr>
      </w:r>
    </w:p>
    <w:p w:rsidR="00000000" w:rsidDel="00000000" w:rsidP="00000000" w:rsidRDefault="00000000" w:rsidRPr="00000000" w14:paraId="000002EB">
      <w:pPr>
        <w:jc w:val="both"/>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2EC">
      <w:pPr>
        <w:jc w:val="both"/>
        <w:rPr>
          <w:rFonts w:ascii="Calibri" w:cs="Calibri" w:eastAsia="Calibri" w:hAnsi="Calibri"/>
          <w:sz w:val="22"/>
          <w:szCs w:val="22"/>
        </w:rPr>
      </w:pPr>
      <w:hyperlink r:id="rId16">
        <w:r w:rsidDel="00000000" w:rsidR="00000000" w:rsidRPr="00000000">
          <w:rPr>
            <w:rFonts w:ascii="Calibri" w:cs="Calibri" w:eastAsia="Calibri" w:hAnsi="Calibri"/>
            <w:color w:val="1155cc"/>
            <w:sz w:val="22"/>
            <w:szCs w:val="22"/>
            <w:u w:val="single"/>
            <w:rtl w:val="0"/>
          </w:rPr>
          <w:t xml:space="preserve">https://www.gov.uk/government/publications/school-exclusion</w:t>
        </w:r>
      </w:hyperlink>
      <w:r w:rsidDel="00000000" w:rsidR="00000000" w:rsidRPr="00000000">
        <w:rPr>
          <w:rtl w:val="0"/>
        </w:rPr>
      </w:r>
    </w:p>
    <w:p w:rsidR="00000000" w:rsidDel="00000000" w:rsidP="00000000" w:rsidRDefault="00000000" w:rsidRPr="00000000" w14:paraId="000002ED">
      <w:pPr>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2EE">
      <w:pPr>
        <w:spacing w:line="360" w:lineRule="auto"/>
        <w:rPr>
          <w:rFonts w:ascii="Calibri" w:cs="Calibri" w:eastAsia="Calibri" w:hAnsi="Calibri"/>
          <w:sz w:val="22"/>
          <w:szCs w:val="22"/>
        </w:rPr>
      </w:pPr>
      <w:hyperlink r:id="rId17">
        <w:r w:rsidDel="00000000" w:rsidR="00000000" w:rsidRPr="00000000">
          <w:rPr>
            <w:rFonts w:ascii="Calibri" w:cs="Calibri" w:eastAsia="Calibri" w:hAnsi="Calibri"/>
            <w:color w:val="1155cc"/>
            <w:sz w:val="22"/>
            <w:szCs w:val="22"/>
            <w:u w:val="single"/>
            <w:rtl w:val="0"/>
          </w:rPr>
          <w:t xml:space="preserve">https://go.walsall.gov.uk/sites/default/files/2022-08/Walsall%20Accessibility%20Strategy%202020-2023.pdf</w:t>
        </w:r>
      </w:hyperlink>
      <w:r w:rsidDel="00000000" w:rsidR="00000000" w:rsidRPr="00000000">
        <w:rPr>
          <w:rtl w:val="0"/>
        </w:rPr>
      </w:r>
    </w:p>
    <w:p w:rsidR="00000000" w:rsidDel="00000000" w:rsidP="00000000" w:rsidRDefault="00000000" w:rsidRPr="00000000" w14:paraId="000002EF">
      <w:pPr>
        <w:spacing w:line="360" w:lineRule="auto"/>
        <w:rPr>
          <w:rFonts w:ascii="Calibri" w:cs="Calibri" w:eastAsia="Calibri" w:hAnsi="Calibri"/>
          <w:sz w:val="22"/>
          <w:szCs w:val="22"/>
        </w:rPr>
      </w:pPr>
      <w:hyperlink r:id="rId18">
        <w:r w:rsidDel="00000000" w:rsidR="00000000" w:rsidRPr="00000000">
          <w:rPr>
            <w:rFonts w:ascii="Calibri" w:cs="Calibri" w:eastAsia="Calibri" w:hAnsi="Calibri"/>
            <w:color w:val="1155cc"/>
            <w:sz w:val="22"/>
            <w:szCs w:val="22"/>
            <w:u w:val="single"/>
            <w:rtl w:val="0"/>
          </w:rPr>
          <w:t xml:space="preserve">https://assets.publishing.service.gov.uk/media/62d1643e8fa8f50bfbefa55c/Searching__Screening_and_Confiscation_guidance_July_2022.pdf</w:t>
        </w:r>
      </w:hyperlink>
      <w:r w:rsidDel="00000000" w:rsidR="00000000" w:rsidRPr="00000000">
        <w:rPr>
          <w:rtl w:val="0"/>
        </w:rPr>
      </w:r>
    </w:p>
    <w:p w:rsidR="00000000" w:rsidDel="00000000" w:rsidP="00000000" w:rsidRDefault="00000000" w:rsidRPr="00000000" w14:paraId="000002F0">
      <w:pPr>
        <w:spacing w:line="360" w:lineRule="auto"/>
        <w:rPr>
          <w:rFonts w:ascii="Calibri" w:cs="Calibri" w:eastAsia="Calibri" w:hAnsi="Calibri"/>
          <w:sz w:val="22"/>
          <w:szCs w:val="22"/>
        </w:rPr>
      </w:pPr>
      <w:hyperlink r:id="rId19">
        <w:r w:rsidDel="00000000" w:rsidR="00000000" w:rsidRPr="00000000">
          <w:rPr>
            <w:rFonts w:ascii="Calibri" w:cs="Calibri" w:eastAsia="Calibri" w:hAnsi="Calibri"/>
            <w:color w:val="1155cc"/>
            <w:sz w:val="22"/>
            <w:szCs w:val="22"/>
            <w:u w:val="single"/>
            <w:rtl w:val="0"/>
          </w:rPr>
          <w:t xml:space="preserve">https://www.gov.uk/guidance/equality-act-2010-guidance</w:t>
        </w:r>
      </w:hyperlink>
      <w:r w:rsidDel="00000000" w:rsidR="00000000" w:rsidRPr="00000000">
        <w:rPr>
          <w:rtl w:val="0"/>
        </w:rPr>
      </w:r>
    </w:p>
    <w:p w:rsidR="00000000" w:rsidDel="00000000" w:rsidP="00000000" w:rsidRDefault="00000000" w:rsidRPr="00000000" w14:paraId="000002F1">
      <w:pPr>
        <w:spacing w:after="280" w:line="360" w:lineRule="auto"/>
        <w:ind w:left="0" w:firstLine="0"/>
        <w:rPr>
          <w:rFonts w:ascii="Calibri" w:cs="Calibri" w:eastAsia="Calibri" w:hAnsi="Calibri"/>
          <w:sz w:val="22"/>
          <w:szCs w:val="22"/>
        </w:rPr>
      </w:pPr>
      <w:hyperlink r:id="rId20">
        <w:r w:rsidDel="00000000" w:rsidR="00000000" w:rsidRPr="00000000">
          <w:rPr>
            <w:rFonts w:ascii="Calibri" w:cs="Calibri" w:eastAsia="Calibri" w:hAnsi="Calibri"/>
            <w:color w:val="1155cc"/>
            <w:sz w:val="22"/>
            <w:szCs w:val="22"/>
            <w:u w:val="single"/>
            <w:rtl w:val="0"/>
          </w:rPr>
          <w:t xml:space="preserve">https://www.gov.uk/government/publications/use-of-reasonable-force-in-schools</w:t>
        </w:r>
      </w:hyperlink>
      <w:r w:rsidDel="00000000" w:rsidR="00000000" w:rsidRPr="00000000">
        <w:rPr>
          <w:rtl w:val="0"/>
        </w:rPr>
      </w:r>
    </w:p>
    <w:p w:rsidR="00000000" w:rsidDel="00000000" w:rsidP="00000000" w:rsidRDefault="00000000" w:rsidRPr="00000000" w14:paraId="000002F2">
      <w:pPr>
        <w:spacing w:after="280" w:line="360" w:lineRule="auto"/>
        <w:ind w:left="0" w:firstLine="0"/>
        <w:rPr>
          <w:rFonts w:ascii="Calibri" w:cs="Calibri" w:eastAsia="Calibri" w:hAnsi="Calibri"/>
          <w:sz w:val="22"/>
          <w:szCs w:val="22"/>
        </w:rPr>
      </w:pPr>
      <w:hyperlink r:id="rId21">
        <w:r w:rsidDel="00000000" w:rsidR="00000000" w:rsidRPr="00000000">
          <w:rPr>
            <w:rFonts w:ascii="Calibri" w:cs="Calibri" w:eastAsia="Calibri" w:hAnsi="Calibri"/>
            <w:color w:val="1155cc"/>
            <w:sz w:val="22"/>
            <w:szCs w:val="22"/>
            <w:u w:val="single"/>
            <w:rtl w:val="0"/>
          </w:rPr>
          <w:t xml:space="preserve">https://www.gov.uk/government/publications/supporting-pupils-at-school-with-medical-conditions--3</w:t>
        </w:r>
      </w:hyperlink>
      <w:r w:rsidDel="00000000" w:rsidR="00000000" w:rsidRPr="00000000">
        <w:rPr>
          <w:rtl w:val="0"/>
        </w:rPr>
      </w:r>
    </w:p>
    <w:p w:rsidR="00000000" w:rsidDel="00000000" w:rsidP="00000000" w:rsidRDefault="00000000" w:rsidRPr="00000000" w14:paraId="000002F3">
      <w:pPr>
        <w:spacing w:after="280" w:line="360" w:lineRule="auto"/>
        <w:ind w:left="0" w:firstLine="0"/>
        <w:rPr>
          <w:rFonts w:ascii="Calibri" w:cs="Calibri" w:eastAsia="Calibri" w:hAnsi="Calibri"/>
          <w:sz w:val="22"/>
          <w:szCs w:val="22"/>
          <w:shd w:fill="f4cccc" w:val="clear"/>
        </w:rPr>
      </w:pPr>
      <w:hyperlink r:id="rId22">
        <w:r w:rsidDel="00000000" w:rsidR="00000000" w:rsidRPr="00000000">
          <w:rPr>
            <w:rFonts w:ascii="Calibri" w:cs="Calibri" w:eastAsia="Calibri" w:hAnsi="Calibri"/>
            <w:color w:val="1155cc"/>
            <w:sz w:val="22"/>
            <w:szCs w:val="22"/>
            <w:u w:val="single"/>
            <w:rtl w:val="0"/>
          </w:rPr>
          <w:t xml:space="preserve">https://www.gov.uk/government/publications/send-code-of-practice-0-to-25</w:t>
        </w:r>
      </w:hyperlink>
      <w:r w:rsidDel="00000000" w:rsidR="00000000" w:rsidRPr="00000000">
        <w:rPr>
          <w:rtl w:val="0"/>
        </w:rPr>
      </w:r>
    </w:p>
    <w:p w:rsidR="00000000" w:rsidDel="00000000" w:rsidP="00000000" w:rsidRDefault="00000000" w:rsidRPr="00000000" w14:paraId="000002F4">
      <w:pPr>
        <w:rPr>
          <w:rFonts w:ascii="Calibri" w:cs="Calibri" w:eastAsia="Calibri" w:hAnsi="Calibri"/>
          <w:sz w:val="22"/>
          <w:szCs w:val="22"/>
        </w:rPr>
      </w:pPr>
      <w:r w:rsidDel="00000000" w:rsidR="00000000" w:rsidRPr="00000000">
        <w:rPr>
          <w:rFonts w:ascii="Calibri" w:cs="Calibri" w:eastAsia="Calibri" w:hAnsi="Calibri"/>
          <w:b w:val="1"/>
          <w:bCs w:val="1"/>
          <w:color w:val="960000"/>
          <w:sz w:val="22"/>
          <w:szCs w:val="22"/>
          <w:rtl w:val="0"/>
        </w:rPr>
        <w:t xml:space="preserve">APPENDIX: </w:t>
      </w:r>
      <w:r w:rsidDel="00000000" w:rsidR="00000000" w:rsidRPr="00000000">
        <w:rPr>
          <w:rFonts w:ascii="Calibri" w:cs="Calibri" w:eastAsia="Calibri" w:hAnsi="Calibri"/>
          <w:b w:val="1"/>
          <w:bCs w:val="1"/>
          <w:i w:val="1"/>
          <w:iCs w:val="1"/>
          <w:color w:val="960000"/>
          <w:sz w:val="22"/>
          <w:szCs w:val="22"/>
          <w:rtl w:val="0"/>
        </w:rPr>
        <w:t xml:space="preserve">School Security</w:t>
      </w:r>
      <w:r w:rsidDel="00000000" w:rsidR="00000000" w:rsidRPr="00000000">
        <w:rPr>
          <w:rFonts w:ascii="Calibri" w:cs="Calibri" w:eastAsia="Calibri" w:hAnsi="Calibri"/>
          <w:i w:val="1"/>
          <w:iCs w:val="1"/>
          <w:color w:val="960000"/>
          <w:sz w:val="22"/>
          <w:szCs w:val="22"/>
          <w:rtl w:val="0"/>
        </w:rPr>
        <w:t xml:space="preserve"> </w:t>
      </w:r>
      <w:r w:rsidDel="00000000" w:rsidR="00000000" w:rsidRPr="00000000">
        <w:rPr>
          <w:rFonts w:ascii="Calibri" w:cs="Calibri" w:eastAsia="Calibri" w:hAnsi="Calibri"/>
          <w:i w:val="1"/>
          <w:iCs w:val="1"/>
          <w:sz w:val="22"/>
          <w:szCs w:val="22"/>
          <w:rtl w:val="0"/>
        </w:rPr>
        <w:t xml:space="preserve">– </w:t>
      </w:r>
      <w:hyperlink r:id="rId23">
        <w:r w:rsidDel="00000000" w:rsidR="00000000" w:rsidRPr="00000000">
          <w:rPr>
            <w:rFonts w:ascii="Calibri" w:cs="Calibri" w:eastAsia="Calibri" w:hAnsi="Calibri"/>
            <w:i w:val="1"/>
            <w:iCs w:val="1"/>
            <w:color w:val="1155cc"/>
            <w:sz w:val="22"/>
            <w:szCs w:val="22"/>
            <w:u w:val="single"/>
            <w:rtl w:val="0"/>
          </w:rPr>
          <w:t xml:space="preserve">Dealing with Troublemakers – Chapter 6</w:t>
        </w:r>
      </w:hyperlink>
      <w:hyperlink r:id="rId24">
        <w:r w:rsidDel="00000000" w:rsidR="00000000" w:rsidRPr="00000000">
          <w:rPr>
            <w:rFonts w:ascii="Calibri" w:cs="Calibri" w:eastAsia="Calibri" w:hAnsi="Calibri"/>
            <w:color w:val="1155cc"/>
            <w:sz w:val="22"/>
            <w:szCs w:val="22"/>
            <w:u w:val="single"/>
            <w:rtl w:val="0"/>
          </w:rPr>
          <w:t xml:space="preserve"> </w:t>
        </w:r>
      </w:hyperlink>
      <w:r w:rsidDel="00000000" w:rsidR="00000000" w:rsidRPr="00000000">
        <w:rPr>
          <w:rtl w:val="0"/>
        </w:rPr>
      </w:r>
    </w:p>
    <w:p w:rsidR="00000000" w:rsidDel="00000000" w:rsidP="00000000" w:rsidRDefault="00000000" w:rsidRPr="00000000" w14:paraId="000002F5">
      <w:pPr>
        <w:rPr>
          <w:rFonts w:ascii="Calibri" w:cs="Calibri" w:eastAsia="Calibri" w:hAnsi="Calibri"/>
          <w:b w:val="1"/>
          <w:bCs w:val="1"/>
          <w:sz w:val="22"/>
          <w:szCs w:val="22"/>
          <w:shd w:fill="f4cccc" w:val="clear"/>
        </w:rPr>
      </w:pPr>
      <w:r w:rsidDel="00000000" w:rsidR="00000000" w:rsidRPr="00000000">
        <w:rPr>
          <w:rtl w:val="0"/>
        </w:rPr>
      </w:r>
    </w:p>
    <w:p w:rsidR="00000000" w:rsidDel="00000000" w:rsidP="00000000" w:rsidRDefault="00000000" w:rsidRPr="00000000" w14:paraId="000002F6">
      <w:pPr>
        <w:rPr>
          <w:rFonts w:ascii="Calibri" w:cs="Calibri" w:eastAsia="Calibri" w:hAnsi="Calibri"/>
          <w:b w:val="1"/>
          <w:bCs w:val="1"/>
          <w:sz w:val="22"/>
          <w:szCs w:val="22"/>
          <w:shd w:fill="f4cccc" w:val="clear"/>
        </w:rPr>
      </w:pPr>
      <w:r w:rsidDel="00000000" w:rsidR="00000000" w:rsidRPr="00000000">
        <w:rPr>
          <w:rtl w:val="0"/>
        </w:rPr>
      </w:r>
    </w:p>
    <w:p w:rsidR="00000000" w:rsidDel="00000000" w:rsidP="00000000" w:rsidRDefault="00000000" w:rsidRPr="00000000" w14:paraId="000002F7">
      <w:pPr>
        <w:rPr>
          <w:rFonts w:ascii="Calibri" w:cs="Calibri" w:eastAsia="Calibri" w:hAnsi="Calibri"/>
          <w:b w:val="1"/>
          <w:bCs w:val="1"/>
          <w:sz w:val="22"/>
          <w:szCs w:val="22"/>
          <w:shd w:fill="f4cccc" w:val="clear"/>
        </w:rPr>
      </w:pPr>
      <w:r w:rsidDel="00000000" w:rsidR="00000000" w:rsidRPr="00000000">
        <w:rPr>
          <w:rtl w:val="0"/>
        </w:rPr>
      </w:r>
    </w:p>
    <w:p w:rsidR="00000000" w:rsidDel="00000000" w:rsidP="00000000" w:rsidRDefault="00000000" w:rsidRPr="00000000" w14:paraId="000002F8">
      <w:pPr>
        <w:rPr>
          <w:rFonts w:ascii="Calibri" w:cs="Calibri" w:eastAsia="Calibri" w:hAnsi="Calibri"/>
          <w:b w:val="1"/>
          <w:bCs w:val="1"/>
          <w:sz w:val="22"/>
          <w:szCs w:val="22"/>
          <w:shd w:fill="f4cccc" w:val="clear"/>
        </w:rPr>
      </w:pPr>
      <w:r w:rsidDel="00000000" w:rsidR="00000000" w:rsidRPr="00000000">
        <w:rPr>
          <w:rtl w:val="0"/>
        </w:rPr>
      </w:r>
    </w:p>
    <w:p w:rsidR="00000000" w:rsidDel="00000000" w:rsidP="00000000" w:rsidRDefault="00000000" w:rsidRPr="00000000" w14:paraId="000002F9">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FA">
      <w:pPr>
        <w:rPr>
          <w:rFonts w:ascii="Calibri" w:cs="Calibri" w:eastAsia="Calibri" w:hAnsi="Calibri"/>
          <w:sz w:val="22"/>
          <w:szCs w:val="22"/>
        </w:rPr>
      </w:pPr>
      <w:bookmarkStart w:colFirst="0" w:colLast="0" w:name="_heading=h.b6lwzifmhk4b" w:id="0"/>
      <w:bookmarkEnd w:id="0"/>
      <w:r w:rsidDel="00000000" w:rsidR="00000000" w:rsidRPr="00000000">
        <w:rPr>
          <w:rtl w:val="0"/>
        </w:rPr>
      </w:r>
    </w:p>
    <w:p w:rsidR="00000000" w:rsidDel="00000000" w:rsidP="00000000" w:rsidRDefault="00000000" w:rsidRPr="00000000" w14:paraId="000002FB">
      <w:pPr>
        <w:rPr>
          <w:rFonts w:ascii="Calibri" w:cs="Calibri" w:eastAsia="Calibri" w:hAnsi="Calibri"/>
          <w:sz w:val="22"/>
          <w:szCs w:val="22"/>
        </w:rPr>
      </w:pPr>
      <w:bookmarkStart w:colFirst="0" w:colLast="0" w:name="_heading=h.ve431rnwcp9r" w:id="1"/>
      <w:bookmarkEnd w:id="1"/>
      <w:r w:rsidDel="00000000" w:rsidR="00000000" w:rsidRPr="00000000">
        <w:rPr>
          <w:rtl w:val="0"/>
        </w:rPr>
      </w:r>
    </w:p>
    <w:p w:rsidR="00000000" w:rsidDel="00000000" w:rsidP="00000000" w:rsidRDefault="00000000" w:rsidRPr="00000000" w14:paraId="000002FC">
      <w:pPr>
        <w:rPr>
          <w:rFonts w:ascii="Calibri" w:cs="Calibri" w:eastAsia="Calibri" w:hAnsi="Calibri"/>
          <w:sz w:val="22"/>
          <w:szCs w:val="22"/>
        </w:rPr>
      </w:pPr>
      <w:bookmarkStart w:colFirst="0" w:colLast="0" w:name="_heading=h.so1hvivdj1zg" w:id="2"/>
      <w:bookmarkEnd w:id="2"/>
      <w:r w:rsidDel="00000000" w:rsidR="00000000" w:rsidRPr="00000000">
        <w:rPr>
          <w:rtl w:val="0"/>
        </w:rPr>
      </w:r>
    </w:p>
    <w:p w:rsidR="00000000" w:rsidDel="00000000" w:rsidP="00000000" w:rsidRDefault="00000000" w:rsidRPr="00000000" w14:paraId="000002FD">
      <w:pPr>
        <w:rPr>
          <w:rFonts w:ascii="Calibri" w:cs="Calibri" w:eastAsia="Calibri" w:hAnsi="Calibri"/>
          <w:sz w:val="22"/>
          <w:szCs w:val="22"/>
        </w:rPr>
      </w:pPr>
      <w:bookmarkStart w:colFirst="0" w:colLast="0" w:name="_heading=h.9qmhoy9g8bxv" w:id="3"/>
      <w:bookmarkEnd w:id="3"/>
      <w:r w:rsidDel="00000000" w:rsidR="00000000" w:rsidRPr="00000000">
        <w:rPr>
          <w:rtl w:val="0"/>
        </w:rPr>
      </w:r>
    </w:p>
    <w:p w:rsidR="00000000" w:rsidDel="00000000" w:rsidP="00000000" w:rsidRDefault="00000000" w:rsidRPr="00000000" w14:paraId="000002FE">
      <w:pPr>
        <w:rPr>
          <w:rFonts w:ascii="Calibri" w:cs="Calibri" w:eastAsia="Calibri" w:hAnsi="Calibri"/>
          <w:sz w:val="22"/>
          <w:szCs w:val="22"/>
        </w:rPr>
      </w:pPr>
      <w:bookmarkStart w:colFirst="0" w:colLast="0" w:name="_heading=h.w6r3tzrtaeu4" w:id="4"/>
      <w:bookmarkEnd w:id="4"/>
      <w:r w:rsidDel="00000000" w:rsidR="00000000" w:rsidRPr="00000000">
        <w:rPr>
          <w:rtl w:val="0"/>
        </w:rPr>
      </w:r>
    </w:p>
    <w:p w:rsidR="00000000" w:rsidDel="00000000" w:rsidP="00000000" w:rsidRDefault="00000000" w:rsidRPr="00000000" w14:paraId="000002FF">
      <w:pPr>
        <w:rPr>
          <w:rFonts w:ascii="Calibri" w:cs="Calibri" w:eastAsia="Calibri" w:hAnsi="Calibri"/>
          <w:sz w:val="22"/>
          <w:szCs w:val="22"/>
        </w:rPr>
      </w:pPr>
      <w:bookmarkStart w:colFirst="0" w:colLast="0" w:name="_heading=h.wridc1cfqnx9" w:id="5"/>
      <w:bookmarkEnd w:id="5"/>
      <w:r w:rsidDel="00000000" w:rsidR="00000000" w:rsidRPr="00000000">
        <w:rPr>
          <w:rtl w:val="0"/>
        </w:rPr>
      </w:r>
    </w:p>
    <w:p w:rsidR="00000000" w:rsidDel="00000000" w:rsidP="00000000" w:rsidRDefault="00000000" w:rsidRPr="00000000" w14:paraId="00000300">
      <w:pPr>
        <w:rPr>
          <w:rFonts w:ascii="Calibri" w:cs="Calibri" w:eastAsia="Calibri" w:hAnsi="Calibri"/>
          <w:sz w:val="22"/>
          <w:szCs w:val="22"/>
        </w:rPr>
      </w:pPr>
      <w:bookmarkStart w:colFirst="0" w:colLast="0" w:name="_heading=h.qhteiu7nunti" w:id="6"/>
      <w:bookmarkEnd w:id="6"/>
      <w:r w:rsidDel="00000000" w:rsidR="00000000" w:rsidRPr="00000000">
        <w:rPr>
          <w:rtl w:val="0"/>
        </w:rPr>
      </w:r>
    </w:p>
    <w:p w:rsidR="00000000" w:rsidDel="00000000" w:rsidP="00000000" w:rsidRDefault="00000000" w:rsidRPr="00000000" w14:paraId="00000301">
      <w:pPr>
        <w:rPr>
          <w:rFonts w:ascii="Calibri" w:cs="Calibri" w:eastAsia="Calibri" w:hAnsi="Calibri"/>
          <w:sz w:val="22"/>
          <w:szCs w:val="22"/>
        </w:rPr>
      </w:pPr>
      <w:bookmarkStart w:colFirst="0" w:colLast="0" w:name="_heading=h.g4us6oxg0avq" w:id="7"/>
      <w:bookmarkEnd w:id="7"/>
      <w:r w:rsidDel="00000000" w:rsidR="00000000" w:rsidRPr="00000000">
        <w:rPr>
          <w:rtl w:val="0"/>
        </w:rPr>
      </w:r>
    </w:p>
    <w:p w:rsidR="00000000" w:rsidDel="00000000" w:rsidP="00000000" w:rsidRDefault="00000000" w:rsidRPr="00000000" w14:paraId="00000302">
      <w:pPr>
        <w:rPr>
          <w:rFonts w:ascii="Calibri" w:cs="Calibri" w:eastAsia="Calibri" w:hAnsi="Calibri"/>
          <w:sz w:val="22"/>
          <w:szCs w:val="22"/>
        </w:rPr>
      </w:pPr>
      <w:bookmarkStart w:colFirst="0" w:colLast="0" w:name="_heading=h.2areqgqa3f86" w:id="8"/>
      <w:bookmarkEnd w:id="8"/>
      <w:r w:rsidDel="00000000" w:rsidR="00000000" w:rsidRPr="00000000">
        <w:rPr>
          <w:rtl w:val="0"/>
        </w:rPr>
      </w:r>
    </w:p>
    <w:p w:rsidR="00000000" w:rsidDel="00000000" w:rsidP="00000000" w:rsidRDefault="00000000" w:rsidRPr="00000000" w14:paraId="00000303">
      <w:pPr>
        <w:rPr>
          <w:rFonts w:ascii="Calibri" w:cs="Calibri" w:eastAsia="Calibri" w:hAnsi="Calibri"/>
          <w:sz w:val="22"/>
          <w:szCs w:val="22"/>
        </w:rPr>
      </w:pPr>
      <w:bookmarkStart w:colFirst="0" w:colLast="0" w:name="_heading=h.opi7dex13dze" w:id="9"/>
      <w:bookmarkEnd w:id="9"/>
      <w:r w:rsidDel="00000000" w:rsidR="00000000" w:rsidRPr="00000000">
        <w:rPr>
          <w:rtl w:val="0"/>
        </w:rPr>
      </w:r>
    </w:p>
    <w:p w:rsidR="00000000" w:rsidDel="00000000" w:rsidP="00000000" w:rsidRDefault="00000000" w:rsidRPr="00000000" w14:paraId="00000304">
      <w:pPr>
        <w:rPr>
          <w:rFonts w:ascii="Calibri" w:cs="Calibri" w:eastAsia="Calibri" w:hAnsi="Calibri"/>
          <w:sz w:val="22"/>
          <w:szCs w:val="22"/>
        </w:rPr>
      </w:pPr>
      <w:bookmarkStart w:colFirst="0" w:colLast="0" w:name="_heading=h.tvefra4ycwgn" w:id="10"/>
      <w:bookmarkEnd w:id="10"/>
      <w:r w:rsidDel="00000000" w:rsidR="00000000" w:rsidRPr="00000000">
        <w:rPr>
          <w:rtl w:val="0"/>
        </w:rPr>
      </w:r>
    </w:p>
    <w:p w:rsidR="00000000" w:rsidDel="00000000" w:rsidP="00000000" w:rsidRDefault="00000000" w:rsidRPr="00000000" w14:paraId="00000305">
      <w:pPr>
        <w:rPr>
          <w:rFonts w:ascii="Calibri" w:cs="Calibri" w:eastAsia="Calibri" w:hAnsi="Calibri"/>
          <w:sz w:val="22"/>
          <w:szCs w:val="22"/>
        </w:rPr>
      </w:pPr>
      <w:bookmarkStart w:colFirst="0" w:colLast="0" w:name="_heading=h.dlv0bf1vkg9w" w:id="11"/>
      <w:bookmarkEnd w:id="11"/>
      <w:r w:rsidDel="00000000" w:rsidR="00000000" w:rsidRPr="00000000">
        <w:rPr>
          <w:rtl w:val="0"/>
        </w:rPr>
      </w:r>
    </w:p>
    <w:p w:rsidR="00000000" w:rsidDel="00000000" w:rsidP="00000000" w:rsidRDefault="00000000" w:rsidRPr="00000000" w14:paraId="00000306">
      <w:pPr>
        <w:rPr>
          <w:rFonts w:ascii="Calibri" w:cs="Calibri" w:eastAsia="Calibri" w:hAnsi="Calibri"/>
          <w:sz w:val="22"/>
          <w:szCs w:val="22"/>
        </w:rPr>
      </w:pPr>
      <w:bookmarkStart w:colFirst="0" w:colLast="0" w:name="_heading=h.25z3qlquue38" w:id="12"/>
      <w:bookmarkEnd w:id="12"/>
      <w:r w:rsidDel="00000000" w:rsidR="00000000" w:rsidRPr="00000000">
        <w:rPr>
          <w:rtl w:val="0"/>
        </w:rPr>
      </w:r>
    </w:p>
    <w:p w:rsidR="00000000" w:rsidDel="00000000" w:rsidP="00000000" w:rsidRDefault="00000000" w:rsidRPr="00000000" w14:paraId="00000307">
      <w:pPr>
        <w:rPr>
          <w:rFonts w:ascii="Calibri" w:cs="Calibri" w:eastAsia="Calibri" w:hAnsi="Calibri"/>
          <w:sz w:val="22"/>
          <w:szCs w:val="22"/>
        </w:rPr>
      </w:pPr>
      <w:bookmarkStart w:colFirst="0" w:colLast="0" w:name="_heading=h.wx3gfiwchxyw" w:id="13"/>
      <w:bookmarkEnd w:id="13"/>
      <w:r w:rsidDel="00000000" w:rsidR="00000000" w:rsidRPr="00000000">
        <w:rPr>
          <w:rtl w:val="0"/>
        </w:rPr>
      </w:r>
    </w:p>
    <w:p w:rsidR="00000000" w:rsidDel="00000000" w:rsidP="00000000" w:rsidRDefault="00000000" w:rsidRPr="00000000" w14:paraId="00000308">
      <w:pPr>
        <w:rPr>
          <w:rFonts w:ascii="Calibri" w:cs="Calibri" w:eastAsia="Calibri" w:hAnsi="Calibri"/>
          <w:sz w:val="22"/>
          <w:szCs w:val="22"/>
        </w:rPr>
      </w:pPr>
      <w:bookmarkStart w:colFirst="0" w:colLast="0" w:name="_heading=h.bv9me4tvdn7d" w:id="14"/>
      <w:bookmarkEnd w:id="14"/>
      <w:r w:rsidDel="00000000" w:rsidR="00000000" w:rsidRPr="00000000">
        <w:rPr>
          <w:rtl w:val="0"/>
        </w:rPr>
      </w:r>
    </w:p>
    <w:p w:rsidR="00000000" w:rsidDel="00000000" w:rsidP="00000000" w:rsidRDefault="00000000" w:rsidRPr="00000000" w14:paraId="00000309">
      <w:pPr>
        <w:rPr>
          <w:rFonts w:ascii="Calibri" w:cs="Calibri" w:eastAsia="Calibri" w:hAnsi="Calibri"/>
          <w:sz w:val="22"/>
          <w:szCs w:val="22"/>
        </w:rPr>
      </w:pPr>
      <w:bookmarkStart w:colFirst="0" w:colLast="0" w:name="_heading=h.nv9per3ixvit" w:id="15"/>
      <w:bookmarkEnd w:id="15"/>
      <w:r w:rsidDel="00000000" w:rsidR="00000000" w:rsidRPr="00000000">
        <w:rPr>
          <w:rtl w:val="0"/>
        </w:rPr>
      </w:r>
    </w:p>
    <w:p w:rsidR="00000000" w:rsidDel="00000000" w:rsidP="00000000" w:rsidRDefault="00000000" w:rsidRPr="00000000" w14:paraId="0000030A">
      <w:pPr>
        <w:rPr>
          <w:rFonts w:ascii="Calibri" w:cs="Calibri" w:eastAsia="Calibri" w:hAnsi="Calibri"/>
          <w:sz w:val="22"/>
          <w:szCs w:val="22"/>
        </w:rPr>
      </w:pPr>
      <w:bookmarkStart w:colFirst="0" w:colLast="0" w:name="_heading=h.40fbs4ur23io" w:id="16"/>
      <w:bookmarkEnd w:id="16"/>
      <w:r w:rsidDel="00000000" w:rsidR="00000000" w:rsidRPr="00000000">
        <w:rPr>
          <w:rtl w:val="0"/>
        </w:rPr>
      </w:r>
    </w:p>
    <w:p w:rsidR="00000000" w:rsidDel="00000000" w:rsidP="00000000" w:rsidRDefault="00000000" w:rsidRPr="00000000" w14:paraId="0000030B">
      <w:pPr>
        <w:rPr>
          <w:rFonts w:ascii="Calibri" w:cs="Calibri" w:eastAsia="Calibri" w:hAnsi="Calibri"/>
          <w:sz w:val="22"/>
          <w:szCs w:val="22"/>
        </w:rPr>
      </w:pPr>
      <w:bookmarkStart w:colFirst="0" w:colLast="0" w:name="_heading=h.mmli9bcvqdss" w:id="17"/>
      <w:bookmarkEnd w:id="17"/>
      <w:r w:rsidDel="00000000" w:rsidR="00000000" w:rsidRPr="00000000">
        <w:rPr>
          <w:rtl w:val="0"/>
        </w:rPr>
      </w:r>
    </w:p>
    <w:p w:rsidR="00000000" w:rsidDel="00000000" w:rsidP="00000000" w:rsidRDefault="00000000" w:rsidRPr="00000000" w14:paraId="0000030C">
      <w:pPr>
        <w:rPr>
          <w:rFonts w:ascii="Calibri" w:cs="Calibri" w:eastAsia="Calibri" w:hAnsi="Calibri"/>
          <w:sz w:val="22"/>
          <w:szCs w:val="22"/>
        </w:rPr>
      </w:pPr>
      <w:bookmarkStart w:colFirst="0" w:colLast="0" w:name="_heading=h.3rhqg93nhvk2" w:id="18"/>
      <w:bookmarkEnd w:id="18"/>
      <w:r w:rsidDel="00000000" w:rsidR="00000000" w:rsidRPr="00000000">
        <w:rPr>
          <w:rtl w:val="0"/>
        </w:rPr>
      </w:r>
    </w:p>
    <w:p w:rsidR="00000000" w:rsidDel="00000000" w:rsidP="00000000" w:rsidRDefault="00000000" w:rsidRPr="00000000" w14:paraId="0000030D">
      <w:pPr>
        <w:rPr>
          <w:rFonts w:ascii="Calibri" w:cs="Calibri" w:eastAsia="Calibri" w:hAnsi="Calibri"/>
          <w:sz w:val="22"/>
          <w:szCs w:val="22"/>
        </w:rPr>
      </w:pPr>
      <w:bookmarkStart w:colFirst="0" w:colLast="0" w:name="_heading=h.oly0sdkbhi4l" w:id="19"/>
      <w:bookmarkEnd w:id="19"/>
      <w:r w:rsidDel="00000000" w:rsidR="00000000" w:rsidRPr="00000000">
        <w:rPr>
          <w:rtl w:val="0"/>
        </w:rPr>
      </w:r>
    </w:p>
    <w:p w:rsidR="00000000" w:rsidDel="00000000" w:rsidP="00000000" w:rsidRDefault="00000000" w:rsidRPr="00000000" w14:paraId="0000030E">
      <w:pPr>
        <w:rPr>
          <w:rFonts w:ascii="Calibri" w:cs="Calibri" w:eastAsia="Calibri" w:hAnsi="Calibri"/>
          <w:sz w:val="22"/>
          <w:szCs w:val="22"/>
        </w:rPr>
      </w:pPr>
      <w:bookmarkStart w:colFirst="0" w:colLast="0" w:name="_heading=h.jmz2ozyzs0la" w:id="20"/>
      <w:bookmarkEnd w:id="20"/>
      <w:r w:rsidDel="00000000" w:rsidR="00000000" w:rsidRPr="00000000">
        <w:rPr>
          <w:rtl w:val="0"/>
        </w:rPr>
      </w:r>
    </w:p>
    <w:p w:rsidR="00000000" w:rsidDel="00000000" w:rsidP="00000000" w:rsidRDefault="00000000" w:rsidRPr="00000000" w14:paraId="0000030F">
      <w:pPr>
        <w:rPr>
          <w:rFonts w:ascii="Calibri" w:cs="Calibri" w:eastAsia="Calibri" w:hAnsi="Calibri"/>
          <w:sz w:val="22"/>
          <w:szCs w:val="22"/>
        </w:rPr>
      </w:pPr>
      <w:bookmarkStart w:colFirst="0" w:colLast="0" w:name="_heading=h.2lwblab2deox" w:id="21"/>
      <w:bookmarkEnd w:id="21"/>
      <w:r w:rsidDel="00000000" w:rsidR="00000000" w:rsidRPr="00000000">
        <w:rPr>
          <w:rtl w:val="0"/>
        </w:rPr>
      </w:r>
    </w:p>
    <w:p w:rsidR="00000000" w:rsidDel="00000000" w:rsidP="00000000" w:rsidRDefault="00000000" w:rsidRPr="00000000" w14:paraId="00000310">
      <w:pPr>
        <w:rPr>
          <w:rFonts w:ascii="Calibri" w:cs="Calibri" w:eastAsia="Calibri" w:hAnsi="Calibri"/>
          <w:sz w:val="22"/>
          <w:szCs w:val="22"/>
        </w:rPr>
      </w:pPr>
      <w:bookmarkStart w:colFirst="0" w:colLast="0" w:name="_heading=h.6lsmv3ce3hlq" w:id="22"/>
      <w:bookmarkEnd w:id="22"/>
      <w:r w:rsidDel="00000000" w:rsidR="00000000" w:rsidRPr="00000000">
        <w:rPr>
          <w:rtl w:val="0"/>
        </w:rPr>
      </w:r>
    </w:p>
    <w:p w:rsidR="00000000" w:rsidDel="00000000" w:rsidP="00000000" w:rsidRDefault="00000000" w:rsidRPr="00000000" w14:paraId="00000311">
      <w:pPr>
        <w:rPr>
          <w:rFonts w:ascii="Calibri" w:cs="Calibri" w:eastAsia="Calibri" w:hAnsi="Calibri"/>
          <w:sz w:val="22"/>
          <w:szCs w:val="22"/>
        </w:rPr>
      </w:pPr>
      <w:bookmarkStart w:colFirst="0" w:colLast="0" w:name="_heading=h.kyvqryzf506b" w:id="23"/>
      <w:bookmarkEnd w:id="23"/>
      <w:r w:rsidDel="00000000" w:rsidR="00000000" w:rsidRPr="00000000">
        <w:rPr>
          <w:rtl w:val="0"/>
        </w:rPr>
      </w:r>
    </w:p>
    <w:p w:rsidR="00000000" w:rsidDel="00000000" w:rsidP="00000000" w:rsidRDefault="00000000" w:rsidRPr="00000000" w14:paraId="00000312">
      <w:pPr>
        <w:rPr>
          <w:rFonts w:ascii="Calibri" w:cs="Calibri" w:eastAsia="Calibri" w:hAnsi="Calibri"/>
          <w:b w:val="1"/>
          <w:bCs w:val="1"/>
          <w:color w:val="960000"/>
          <w:sz w:val="22"/>
          <w:szCs w:val="22"/>
        </w:rPr>
      </w:pPr>
      <w:bookmarkStart w:colFirst="0" w:colLast="0" w:name="_heading=h.l4rkhh616j3h" w:id="24"/>
      <w:bookmarkEnd w:id="24"/>
      <w:r w:rsidDel="00000000" w:rsidR="00000000" w:rsidRPr="00000000">
        <w:rPr>
          <w:rFonts w:ascii="Calibri" w:cs="Calibri" w:eastAsia="Calibri" w:hAnsi="Calibri"/>
          <w:b w:val="1"/>
          <w:bCs w:val="1"/>
          <w:color w:val="960000"/>
          <w:sz w:val="22"/>
          <w:szCs w:val="22"/>
          <w:rtl w:val="0"/>
        </w:rPr>
        <w:t xml:space="preserve">APPENDIX: Home-School Promise</w:t>
      </w:r>
    </w:p>
    <w:p w:rsidR="00000000" w:rsidDel="00000000" w:rsidP="00000000" w:rsidRDefault="00000000" w:rsidRPr="00000000" w14:paraId="00000313">
      <w:pPr>
        <w:rPr>
          <w:rFonts w:ascii="Calibri" w:cs="Calibri" w:eastAsia="Calibri" w:hAnsi="Calibri"/>
          <w:sz w:val="22"/>
          <w:szCs w:val="22"/>
        </w:rPr>
      </w:pPr>
      <w:bookmarkStart w:colFirst="0" w:colLast="0" w:name="_heading=h.w00lpxabeptr" w:id="25"/>
      <w:bookmarkEnd w:id="25"/>
      <w:r w:rsidDel="00000000" w:rsidR="00000000" w:rsidRPr="00000000">
        <w:rPr>
          <w:rFonts w:ascii="Calibri" w:cs="Calibri" w:eastAsia="Calibri" w:hAnsi="Calibri"/>
          <w:sz w:val="22"/>
          <w:szCs w:val="22"/>
        </w:rPr>
        <w:drawing>
          <wp:inline distB="114300" distT="114300" distL="114300" distR="114300">
            <wp:extent cx="6479230" cy="8585200"/>
            <wp:effectExtent b="0" l="0" r="0" t="0"/>
            <wp:docPr id="1083" name="image1.png"/>
            <a:graphic>
              <a:graphicData uri="http://schemas.openxmlformats.org/drawingml/2006/picture">
                <pic:pic>
                  <pic:nvPicPr>
                    <pic:cNvPr id="0" name="image1.png"/>
                    <pic:cNvPicPr preferRelativeResize="0"/>
                  </pic:nvPicPr>
                  <pic:blipFill>
                    <a:blip r:embed="rId25"/>
                    <a:srcRect b="0" l="0" r="0" t="0"/>
                    <a:stretch>
                      <a:fillRect/>
                    </a:stretch>
                  </pic:blipFill>
                  <pic:spPr>
                    <a:xfrm>
                      <a:off x="0" y="0"/>
                      <a:ext cx="6479230" cy="8585200"/>
                    </a:xfrm>
                    <a:prstGeom prst="rect"/>
                    <a:ln/>
                  </pic:spPr>
                </pic:pic>
              </a:graphicData>
            </a:graphic>
          </wp:inline>
        </w:drawing>
      </w:r>
      <w:r w:rsidDel="00000000" w:rsidR="00000000" w:rsidRPr="00000000">
        <w:rPr>
          <w:rtl w:val="0"/>
        </w:rPr>
      </w:r>
    </w:p>
    <w:p w:rsidR="00000000" w:rsidDel="00000000" w:rsidP="00000000" w:rsidRDefault="00000000" w:rsidRPr="00000000" w14:paraId="00000314">
      <w:pPr>
        <w:rPr>
          <w:rFonts w:ascii="Calibri" w:cs="Calibri" w:eastAsia="Calibri" w:hAnsi="Calibri"/>
          <w:sz w:val="22"/>
          <w:szCs w:val="22"/>
        </w:rPr>
      </w:pPr>
      <w:bookmarkStart w:colFirst="0" w:colLast="0" w:name="_heading=h.bf0z9pix4w14" w:id="26"/>
      <w:bookmarkEnd w:id="26"/>
      <w:r w:rsidDel="00000000" w:rsidR="00000000" w:rsidRPr="00000000">
        <w:rPr>
          <w:rtl w:val="0"/>
        </w:rPr>
      </w:r>
    </w:p>
    <w:p w:rsidR="00000000" w:rsidDel="00000000" w:rsidP="00000000" w:rsidRDefault="00000000" w:rsidRPr="00000000" w14:paraId="00000315">
      <w:pPr>
        <w:rPr>
          <w:rFonts w:ascii="Calibri" w:cs="Calibri" w:eastAsia="Calibri" w:hAnsi="Calibri"/>
          <w:sz w:val="22"/>
          <w:szCs w:val="22"/>
        </w:rPr>
      </w:pPr>
      <w:bookmarkStart w:colFirst="0" w:colLast="0" w:name="_heading=h.tc1xm3f7vht2" w:id="27"/>
      <w:bookmarkEnd w:id="27"/>
      <w:r w:rsidDel="00000000" w:rsidR="00000000" w:rsidRPr="00000000">
        <w:rPr>
          <w:rtl w:val="0"/>
        </w:rPr>
      </w:r>
    </w:p>
    <w:p w:rsidR="00000000" w:rsidDel="00000000" w:rsidP="00000000" w:rsidRDefault="00000000" w:rsidRPr="00000000" w14:paraId="00000316">
      <w:pPr>
        <w:rPr>
          <w:rFonts w:ascii="Calibri" w:cs="Calibri" w:eastAsia="Calibri" w:hAnsi="Calibri"/>
          <w:b w:val="1"/>
          <w:bCs w:val="1"/>
          <w:color w:val="960000"/>
          <w:sz w:val="22"/>
          <w:szCs w:val="22"/>
        </w:rPr>
      </w:pPr>
      <w:bookmarkStart w:colFirst="0" w:colLast="0" w:name="_heading=h.tp0e81rvc6x5" w:id="28"/>
      <w:bookmarkEnd w:id="28"/>
      <w:r w:rsidDel="00000000" w:rsidR="00000000" w:rsidRPr="00000000">
        <w:rPr>
          <w:rFonts w:ascii="Calibri" w:cs="Calibri" w:eastAsia="Calibri" w:hAnsi="Calibri"/>
          <w:b w:val="1"/>
          <w:bCs w:val="1"/>
          <w:color w:val="960000"/>
          <w:sz w:val="22"/>
          <w:szCs w:val="22"/>
          <w:rtl w:val="0"/>
        </w:rPr>
        <w:t xml:space="preserve">APPENDIX: Weekly Behaviour Report</w:t>
      </w:r>
    </w:p>
    <w:p w:rsidR="00000000" w:rsidDel="00000000" w:rsidP="00000000" w:rsidRDefault="00000000" w:rsidRPr="00000000" w14:paraId="00000317">
      <w:pPr>
        <w:rPr>
          <w:rFonts w:ascii="Calibri" w:cs="Calibri" w:eastAsia="Calibri" w:hAnsi="Calibri"/>
          <w:b w:val="1"/>
          <w:bCs w:val="1"/>
          <w:sz w:val="22"/>
          <w:szCs w:val="22"/>
        </w:rPr>
      </w:pPr>
      <w:bookmarkStart w:colFirst="0" w:colLast="0" w:name="_heading=h.74tn8z4q72bk" w:id="29"/>
      <w:bookmarkEnd w:id="29"/>
      <w:r w:rsidDel="00000000" w:rsidR="00000000" w:rsidRPr="00000000">
        <w:rPr>
          <w:rtl w:val="0"/>
        </w:rPr>
      </w:r>
    </w:p>
    <w:p w:rsidR="00000000" w:rsidDel="00000000" w:rsidP="00000000" w:rsidRDefault="00000000" w:rsidRPr="00000000" w14:paraId="00000318">
      <w:pPr>
        <w:rPr>
          <w:rFonts w:ascii="Calibri" w:cs="Calibri" w:eastAsia="Calibri" w:hAnsi="Calibri"/>
          <w:sz w:val="22"/>
          <w:szCs w:val="22"/>
        </w:rPr>
      </w:pPr>
      <w:bookmarkStart w:colFirst="0" w:colLast="0" w:name="_heading=h.rdaf3ceqxhk9" w:id="30"/>
      <w:bookmarkEnd w:id="30"/>
      <w:r w:rsidDel="00000000" w:rsidR="00000000" w:rsidRPr="00000000">
        <w:rPr>
          <w:rFonts w:ascii="Calibri" w:cs="Calibri" w:eastAsia="Calibri" w:hAnsi="Calibri"/>
          <w:sz w:val="22"/>
          <w:szCs w:val="22"/>
        </w:rPr>
        <w:drawing>
          <wp:inline distB="114300" distT="114300" distL="114300" distR="114300">
            <wp:extent cx="6479230" cy="4508500"/>
            <wp:effectExtent b="0" l="0" r="0" t="0"/>
            <wp:docPr id="1084" name="image5.png"/>
            <a:graphic>
              <a:graphicData uri="http://schemas.openxmlformats.org/drawingml/2006/picture">
                <pic:pic>
                  <pic:nvPicPr>
                    <pic:cNvPr id="0" name="image5.png"/>
                    <pic:cNvPicPr preferRelativeResize="0"/>
                  </pic:nvPicPr>
                  <pic:blipFill>
                    <a:blip r:embed="rId26"/>
                    <a:srcRect b="0" l="0" r="0" t="0"/>
                    <a:stretch>
                      <a:fillRect/>
                    </a:stretch>
                  </pic:blipFill>
                  <pic:spPr>
                    <a:xfrm>
                      <a:off x="0" y="0"/>
                      <a:ext cx="6479230" cy="4508500"/>
                    </a:xfrm>
                    <a:prstGeom prst="rect"/>
                    <a:ln/>
                  </pic:spPr>
                </pic:pic>
              </a:graphicData>
            </a:graphic>
          </wp:inline>
        </w:drawing>
      </w:r>
      <w:r w:rsidDel="00000000" w:rsidR="00000000" w:rsidRPr="00000000">
        <w:rPr>
          <w:rtl w:val="0"/>
        </w:rPr>
      </w:r>
    </w:p>
    <w:p w:rsidR="00000000" w:rsidDel="00000000" w:rsidP="00000000" w:rsidRDefault="00000000" w:rsidRPr="00000000" w14:paraId="00000319">
      <w:pPr>
        <w:jc w:val="cente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31A">
      <w:pPr>
        <w:rPr>
          <w:rFonts w:ascii="Calibri" w:cs="Calibri" w:eastAsia="Calibri" w:hAnsi="Calibri"/>
          <w:sz w:val="22"/>
          <w:szCs w:val="22"/>
        </w:rPr>
      </w:pPr>
      <w:bookmarkStart w:colFirst="0" w:colLast="0" w:name="_heading=h.3vfhmr70ck9u" w:id="31"/>
      <w:bookmarkEnd w:id="31"/>
      <w:r w:rsidDel="00000000" w:rsidR="00000000" w:rsidRPr="00000000">
        <w:rPr>
          <w:rtl w:val="0"/>
        </w:rPr>
      </w:r>
    </w:p>
    <w:p w:rsidR="00000000" w:rsidDel="00000000" w:rsidP="00000000" w:rsidRDefault="00000000" w:rsidRPr="00000000" w14:paraId="0000031B">
      <w:pPr>
        <w:rPr>
          <w:rFonts w:ascii="Calibri" w:cs="Calibri" w:eastAsia="Calibri" w:hAnsi="Calibri"/>
          <w:sz w:val="22"/>
          <w:szCs w:val="22"/>
        </w:rPr>
      </w:pPr>
      <w:bookmarkStart w:colFirst="0" w:colLast="0" w:name="_heading=h.vm9wcncapx2t" w:id="32"/>
      <w:bookmarkEnd w:id="32"/>
      <w:r w:rsidDel="00000000" w:rsidR="00000000" w:rsidRPr="00000000">
        <w:rPr>
          <w:rtl w:val="0"/>
        </w:rPr>
      </w:r>
    </w:p>
    <w:p w:rsidR="00000000" w:rsidDel="00000000" w:rsidP="00000000" w:rsidRDefault="00000000" w:rsidRPr="00000000" w14:paraId="0000031C">
      <w:pPr>
        <w:rPr>
          <w:rFonts w:ascii="Calibri" w:cs="Calibri" w:eastAsia="Calibri" w:hAnsi="Calibri"/>
          <w:sz w:val="22"/>
          <w:szCs w:val="22"/>
        </w:rPr>
      </w:pPr>
      <w:bookmarkStart w:colFirst="0" w:colLast="0" w:name="_heading=h.h392q5y72e1b" w:id="33"/>
      <w:bookmarkEnd w:id="33"/>
      <w:r w:rsidDel="00000000" w:rsidR="00000000" w:rsidRPr="00000000">
        <w:rPr>
          <w:rtl w:val="0"/>
        </w:rPr>
      </w:r>
    </w:p>
    <w:p w:rsidR="00000000" w:rsidDel="00000000" w:rsidP="00000000" w:rsidRDefault="00000000" w:rsidRPr="00000000" w14:paraId="0000031D">
      <w:pPr>
        <w:rPr>
          <w:rFonts w:ascii="Calibri" w:cs="Calibri" w:eastAsia="Calibri" w:hAnsi="Calibri"/>
          <w:sz w:val="22"/>
          <w:szCs w:val="22"/>
        </w:rPr>
      </w:pPr>
      <w:bookmarkStart w:colFirst="0" w:colLast="0" w:name="_heading=h.y44pmdmp7rut" w:id="34"/>
      <w:bookmarkEnd w:id="34"/>
      <w:r w:rsidDel="00000000" w:rsidR="00000000" w:rsidRPr="00000000">
        <w:rPr>
          <w:rtl w:val="0"/>
        </w:rPr>
      </w:r>
    </w:p>
    <w:p w:rsidR="00000000" w:rsidDel="00000000" w:rsidP="00000000" w:rsidRDefault="00000000" w:rsidRPr="00000000" w14:paraId="0000031E">
      <w:pPr>
        <w:rPr>
          <w:rFonts w:ascii="Calibri" w:cs="Calibri" w:eastAsia="Calibri" w:hAnsi="Calibri"/>
          <w:sz w:val="22"/>
          <w:szCs w:val="22"/>
        </w:rPr>
      </w:pPr>
      <w:bookmarkStart w:colFirst="0" w:colLast="0" w:name="_heading=h.oihyjvlpa409" w:id="35"/>
      <w:bookmarkEnd w:id="35"/>
      <w:r w:rsidDel="00000000" w:rsidR="00000000" w:rsidRPr="00000000">
        <w:rPr>
          <w:rtl w:val="0"/>
        </w:rPr>
      </w:r>
    </w:p>
    <w:p w:rsidR="00000000" w:rsidDel="00000000" w:rsidP="00000000" w:rsidRDefault="00000000" w:rsidRPr="00000000" w14:paraId="0000031F">
      <w:pPr>
        <w:rPr>
          <w:rFonts w:ascii="Calibri" w:cs="Calibri" w:eastAsia="Calibri" w:hAnsi="Calibri"/>
          <w:sz w:val="22"/>
          <w:szCs w:val="22"/>
        </w:rPr>
      </w:pPr>
      <w:bookmarkStart w:colFirst="0" w:colLast="0" w:name="_heading=h.eru7pn763mqs" w:id="36"/>
      <w:bookmarkEnd w:id="36"/>
      <w:r w:rsidDel="00000000" w:rsidR="00000000" w:rsidRPr="00000000">
        <w:rPr>
          <w:rtl w:val="0"/>
        </w:rPr>
      </w:r>
    </w:p>
    <w:p w:rsidR="00000000" w:rsidDel="00000000" w:rsidP="00000000" w:rsidRDefault="00000000" w:rsidRPr="00000000" w14:paraId="00000320">
      <w:pPr>
        <w:rPr>
          <w:rFonts w:ascii="Calibri" w:cs="Calibri" w:eastAsia="Calibri" w:hAnsi="Calibri"/>
          <w:sz w:val="22"/>
          <w:szCs w:val="22"/>
        </w:rPr>
      </w:pPr>
      <w:bookmarkStart w:colFirst="0" w:colLast="0" w:name="_heading=h.jfq0woko8t9g" w:id="37"/>
      <w:bookmarkEnd w:id="37"/>
      <w:r w:rsidDel="00000000" w:rsidR="00000000" w:rsidRPr="00000000">
        <w:rPr>
          <w:rtl w:val="0"/>
        </w:rPr>
      </w:r>
    </w:p>
    <w:p w:rsidR="00000000" w:rsidDel="00000000" w:rsidP="00000000" w:rsidRDefault="00000000" w:rsidRPr="00000000" w14:paraId="00000321">
      <w:pPr>
        <w:rPr>
          <w:rFonts w:ascii="Calibri" w:cs="Calibri" w:eastAsia="Calibri" w:hAnsi="Calibri"/>
          <w:sz w:val="22"/>
          <w:szCs w:val="22"/>
        </w:rPr>
      </w:pPr>
      <w:bookmarkStart w:colFirst="0" w:colLast="0" w:name="_heading=h.42v1zd61j4uo" w:id="38"/>
      <w:bookmarkEnd w:id="38"/>
      <w:r w:rsidDel="00000000" w:rsidR="00000000" w:rsidRPr="00000000">
        <w:rPr>
          <w:rtl w:val="0"/>
        </w:rPr>
      </w:r>
    </w:p>
    <w:p w:rsidR="00000000" w:rsidDel="00000000" w:rsidP="00000000" w:rsidRDefault="00000000" w:rsidRPr="00000000" w14:paraId="00000322">
      <w:pPr>
        <w:rPr>
          <w:rFonts w:ascii="Calibri" w:cs="Calibri" w:eastAsia="Calibri" w:hAnsi="Calibri"/>
          <w:sz w:val="22"/>
          <w:szCs w:val="22"/>
        </w:rPr>
      </w:pPr>
      <w:bookmarkStart w:colFirst="0" w:colLast="0" w:name="_heading=h.uc30gxssdgxe" w:id="39"/>
      <w:bookmarkEnd w:id="39"/>
      <w:r w:rsidDel="00000000" w:rsidR="00000000" w:rsidRPr="00000000">
        <w:rPr>
          <w:rtl w:val="0"/>
        </w:rPr>
      </w:r>
    </w:p>
    <w:p w:rsidR="00000000" w:rsidDel="00000000" w:rsidP="00000000" w:rsidRDefault="00000000" w:rsidRPr="00000000" w14:paraId="00000323">
      <w:pPr>
        <w:rPr>
          <w:rFonts w:ascii="Calibri" w:cs="Calibri" w:eastAsia="Calibri" w:hAnsi="Calibri"/>
          <w:sz w:val="22"/>
          <w:szCs w:val="22"/>
        </w:rPr>
      </w:pPr>
      <w:bookmarkStart w:colFirst="0" w:colLast="0" w:name="_heading=h.nzlmctn427gw" w:id="40"/>
      <w:bookmarkEnd w:id="40"/>
      <w:r w:rsidDel="00000000" w:rsidR="00000000" w:rsidRPr="00000000">
        <w:rPr>
          <w:rtl w:val="0"/>
        </w:rPr>
      </w:r>
    </w:p>
    <w:p w:rsidR="00000000" w:rsidDel="00000000" w:rsidP="00000000" w:rsidRDefault="00000000" w:rsidRPr="00000000" w14:paraId="00000324">
      <w:pPr>
        <w:rPr>
          <w:rFonts w:ascii="Calibri" w:cs="Calibri" w:eastAsia="Calibri" w:hAnsi="Calibri"/>
          <w:sz w:val="22"/>
          <w:szCs w:val="22"/>
        </w:rPr>
      </w:pPr>
      <w:bookmarkStart w:colFirst="0" w:colLast="0" w:name="_heading=h.vreaeb8bdybb" w:id="41"/>
      <w:bookmarkEnd w:id="41"/>
      <w:r w:rsidDel="00000000" w:rsidR="00000000" w:rsidRPr="00000000">
        <w:rPr>
          <w:rtl w:val="0"/>
        </w:rPr>
      </w:r>
    </w:p>
    <w:p w:rsidR="00000000" w:rsidDel="00000000" w:rsidP="00000000" w:rsidRDefault="00000000" w:rsidRPr="00000000" w14:paraId="00000325">
      <w:pPr>
        <w:rPr>
          <w:rFonts w:ascii="Calibri" w:cs="Calibri" w:eastAsia="Calibri" w:hAnsi="Calibri"/>
          <w:sz w:val="22"/>
          <w:szCs w:val="22"/>
        </w:rPr>
      </w:pPr>
      <w:bookmarkStart w:colFirst="0" w:colLast="0" w:name="_heading=h.j4qsuzq33p0k" w:id="42"/>
      <w:bookmarkEnd w:id="42"/>
      <w:r w:rsidDel="00000000" w:rsidR="00000000" w:rsidRPr="00000000">
        <w:rPr>
          <w:rtl w:val="0"/>
        </w:rPr>
      </w:r>
    </w:p>
    <w:p w:rsidR="00000000" w:rsidDel="00000000" w:rsidP="00000000" w:rsidRDefault="00000000" w:rsidRPr="00000000" w14:paraId="00000326">
      <w:pPr>
        <w:rPr>
          <w:rFonts w:ascii="Calibri" w:cs="Calibri" w:eastAsia="Calibri" w:hAnsi="Calibri"/>
          <w:sz w:val="22"/>
          <w:szCs w:val="22"/>
        </w:rPr>
      </w:pPr>
      <w:bookmarkStart w:colFirst="0" w:colLast="0" w:name="_heading=h.xaawwndisbqe" w:id="43"/>
      <w:bookmarkEnd w:id="43"/>
      <w:r w:rsidDel="00000000" w:rsidR="00000000" w:rsidRPr="00000000">
        <w:rPr>
          <w:rtl w:val="0"/>
        </w:rPr>
      </w:r>
    </w:p>
    <w:p w:rsidR="00000000" w:rsidDel="00000000" w:rsidP="00000000" w:rsidRDefault="00000000" w:rsidRPr="00000000" w14:paraId="00000327">
      <w:pPr>
        <w:rPr>
          <w:rFonts w:ascii="Calibri" w:cs="Calibri" w:eastAsia="Calibri" w:hAnsi="Calibri"/>
          <w:sz w:val="22"/>
          <w:szCs w:val="22"/>
        </w:rPr>
      </w:pPr>
      <w:bookmarkStart w:colFirst="0" w:colLast="0" w:name="_heading=h.fg65gsei1qhr" w:id="44"/>
      <w:bookmarkEnd w:id="44"/>
      <w:r w:rsidDel="00000000" w:rsidR="00000000" w:rsidRPr="00000000">
        <w:rPr>
          <w:rtl w:val="0"/>
        </w:rPr>
      </w:r>
    </w:p>
    <w:p w:rsidR="00000000" w:rsidDel="00000000" w:rsidP="00000000" w:rsidRDefault="00000000" w:rsidRPr="00000000" w14:paraId="00000328">
      <w:pPr>
        <w:rPr>
          <w:rFonts w:ascii="Calibri" w:cs="Calibri" w:eastAsia="Calibri" w:hAnsi="Calibri"/>
          <w:sz w:val="22"/>
          <w:szCs w:val="22"/>
        </w:rPr>
      </w:pPr>
      <w:bookmarkStart w:colFirst="0" w:colLast="0" w:name="_heading=h.ye9i65k0r2mu" w:id="45"/>
      <w:bookmarkEnd w:id="45"/>
      <w:r w:rsidDel="00000000" w:rsidR="00000000" w:rsidRPr="00000000">
        <w:rPr>
          <w:rtl w:val="0"/>
        </w:rPr>
      </w:r>
    </w:p>
    <w:p w:rsidR="00000000" w:rsidDel="00000000" w:rsidP="00000000" w:rsidRDefault="00000000" w:rsidRPr="00000000" w14:paraId="00000329">
      <w:pPr>
        <w:rPr>
          <w:rFonts w:ascii="Calibri" w:cs="Calibri" w:eastAsia="Calibri" w:hAnsi="Calibri"/>
          <w:sz w:val="22"/>
          <w:szCs w:val="22"/>
        </w:rPr>
      </w:pPr>
      <w:bookmarkStart w:colFirst="0" w:colLast="0" w:name="_heading=h.4kav7uqeq7ee" w:id="46"/>
      <w:bookmarkEnd w:id="46"/>
      <w:r w:rsidDel="00000000" w:rsidR="00000000" w:rsidRPr="00000000">
        <w:rPr>
          <w:rtl w:val="0"/>
        </w:rPr>
      </w:r>
    </w:p>
    <w:p w:rsidR="00000000" w:rsidDel="00000000" w:rsidP="00000000" w:rsidRDefault="00000000" w:rsidRPr="00000000" w14:paraId="0000032A">
      <w:pPr>
        <w:rPr>
          <w:rFonts w:ascii="Calibri" w:cs="Calibri" w:eastAsia="Calibri" w:hAnsi="Calibri"/>
          <w:sz w:val="22"/>
          <w:szCs w:val="22"/>
        </w:rPr>
      </w:pPr>
      <w:bookmarkStart w:colFirst="0" w:colLast="0" w:name="_heading=h.8pzbe5xxl31n" w:id="47"/>
      <w:bookmarkEnd w:id="47"/>
      <w:r w:rsidDel="00000000" w:rsidR="00000000" w:rsidRPr="00000000">
        <w:rPr>
          <w:rtl w:val="0"/>
        </w:rPr>
      </w:r>
    </w:p>
    <w:p w:rsidR="00000000" w:rsidDel="00000000" w:rsidP="00000000" w:rsidRDefault="00000000" w:rsidRPr="00000000" w14:paraId="0000032B">
      <w:pPr>
        <w:rPr>
          <w:rFonts w:ascii="Calibri" w:cs="Calibri" w:eastAsia="Calibri" w:hAnsi="Calibri"/>
          <w:sz w:val="22"/>
          <w:szCs w:val="22"/>
        </w:rPr>
      </w:pPr>
      <w:bookmarkStart w:colFirst="0" w:colLast="0" w:name="_heading=h.2ke42dopm38s" w:id="48"/>
      <w:bookmarkEnd w:id="48"/>
      <w:r w:rsidDel="00000000" w:rsidR="00000000" w:rsidRPr="00000000">
        <w:rPr>
          <w:rtl w:val="0"/>
        </w:rPr>
      </w:r>
    </w:p>
    <w:p w:rsidR="00000000" w:rsidDel="00000000" w:rsidP="00000000" w:rsidRDefault="00000000" w:rsidRPr="00000000" w14:paraId="0000032C">
      <w:pPr>
        <w:rPr>
          <w:rFonts w:ascii="Calibri" w:cs="Calibri" w:eastAsia="Calibri" w:hAnsi="Calibri"/>
          <w:sz w:val="22"/>
          <w:szCs w:val="22"/>
        </w:rPr>
      </w:pPr>
      <w:bookmarkStart w:colFirst="0" w:colLast="0" w:name="_heading=h.tfpayhpyima" w:id="49"/>
      <w:bookmarkEnd w:id="49"/>
      <w:r w:rsidDel="00000000" w:rsidR="00000000" w:rsidRPr="00000000">
        <w:rPr>
          <w:rtl w:val="0"/>
        </w:rPr>
      </w:r>
    </w:p>
    <w:p w:rsidR="00000000" w:rsidDel="00000000" w:rsidP="00000000" w:rsidRDefault="00000000" w:rsidRPr="00000000" w14:paraId="0000032D">
      <w:pPr>
        <w:rPr>
          <w:rFonts w:ascii="Calibri" w:cs="Calibri" w:eastAsia="Calibri" w:hAnsi="Calibri"/>
          <w:sz w:val="22"/>
          <w:szCs w:val="22"/>
        </w:rPr>
      </w:pPr>
      <w:bookmarkStart w:colFirst="0" w:colLast="0" w:name="_heading=h.56rr5lyg99p9" w:id="50"/>
      <w:bookmarkEnd w:id="50"/>
      <w:r w:rsidDel="00000000" w:rsidR="00000000" w:rsidRPr="00000000">
        <w:rPr>
          <w:rtl w:val="0"/>
        </w:rPr>
      </w:r>
    </w:p>
    <w:p w:rsidR="00000000" w:rsidDel="00000000" w:rsidP="00000000" w:rsidRDefault="00000000" w:rsidRPr="00000000" w14:paraId="0000032E">
      <w:pPr>
        <w:rPr>
          <w:rFonts w:ascii="Calibri" w:cs="Calibri" w:eastAsia="Calibri" w:hAnsi="Calibri"/>
          <w:sz w:val="22"/>
          <w:szCs w:val="22"/>
        </w:rPr>
      </w:pPr>
      <w:bookmarkStart w:colFirst="0" w:colLast="0" w:name="_heading=h.hix4dqrqtfdx" w:id="51"/>
      <w:bookmarkEnd w:id="51"/>
      <w:r w:rsidDel="00000000" w:rsidR="00000000" w:rsidRPr="00000000">
        <w:rPr>
          <w:rtl w:val="0"/>
        </w:rPr>
      </w:r>
    </w:p>
    <w:p w:rsidR="00000000" w:rsidDel="00000000" w:rsidP="00000000" w:rsidRDefault="00000000" w:rsidRPr="00000000" w14:paraId="0000032F">
      <w:pPr>
        <w:rPr>
          <w:rFonts w:ascii="Calibri" w:cs="Calibri" w:eastAsia="Calibri" w:hAnsi="Calibri"/>
          <w:sz w:val="22"/>
          <w:szCs w:val="22"/>
        </w:rPr>
      </w:pPr>
      <w:bookmarkStart w:colFirst="0" w:colLast="0" w:name="_heading=h.hrvw8kn5qyyl" w:id="52"/>
      <w:bookmarkEnd w:id="52"/>
      <w:r w:rsidDel="00000000" w:rsidR="00000000" w:rsidRPr="00000000">
        <w:rPr>
          <w:rtl w:val="0"/>
        </w:rPr>
      </w:r>
    </w:p>
    <w:p w:rsidR="00000000" w:rsidDel="00000000" w:rsidP="00000000" w:rsidRDefault="00000000" w:rsidRPr="00000000" w14:paraId="00000330">
      <w:pPr>
        <w:rPr>
          <w:rFonts w:ascii="Calibri" w:cs="Calibri" w:eastAsia="Calibri" w:hAnsi="Calibri"/>
          <w:sz w:val="22"/>
          <w:szCs w:val="22"/>
        </w:rPr>
      </w:pPr>
      <w:bookmarkStart w:colFirst="0" w:colLast="0" w:name="_heading=h.iigv3iwjs36z" w:id="53"/>
      <w:bookmarkEnd w:id="53"/>
      <w:r w:rsidDel="00000000" w:rsidR="00000000" w:rsidRPr="00000000">
        <w:rPr>
          <w:rtl w:val="0"/>
        </w:rPr>
      </w:r>
    </w:p>
    <w:p w:rsidR="00000000" w:rsidDel="00000000" w:rsidP="00000000" w:rsidRDefault="00000000" w:rsidRPr="00000000" w14:paraId="00000331">
      <w:pPr>
        <w:rPr>
          <w:rFonts w:ascii="Calibri" w:cs="Calibri" w:eastAsia="Calibri" w:hAnsi="Calibri"/>
          <w:sz w:val="22"/>
          <w:szCs w:val="22"/>
        </w:rPr>
      </w:pPr>
      <w:bookmarkStart w:colFirst="0" w:colLast="0" w:name="_heading=h.f032na2w4l1h" w:id="54"/>
      <w:bookmarkEnd w:id="54"/>
      <w:r w:rsidDel="00000000" w:rsidR="00000000" w:rsidRPr="00000000">
        <w:rPr>
          <w:rtl w:val="0"/>
        </w:rPr>
      </w:r>
    </w:p>
    <w:p w:rsidR="00000000" w:rsidDel="00000000" w:rsidP="00000000" w:rsidRDefault="00000000" w:rsidRPr="00000000" w14:paraId="00000332">
      <w:pPr>
        <w:rPr>
          <w:rFonts w:ascii="Calibri" w:cs="Calibri" w:eastAsia="Calibri" w:hAnsi="Calibri"/>
          <w:sz w:val="22"/>
          <w:szCs w:val="22"/>
        </w:rPr>
      </w:pPr>
      <w:bookmarkStart w:colFirst="0" w:colLast="0" w:name="_heading=h.cifdf7h2zin6" w:id="55"/>
      <w:bookmarkEnd w:id="55"/>
      <w:r w:rsidDel="00000000" w:rsidR="00000000" w:rsidRPr="00000000">
        <w:rPr>
          <w:rtl w:val="0"/>
        </w:rPr>
      </w:r>
    </w:p>
    <w:p w:rsidR="00000000" w:rsidDel="00000000" w:rsidP="00000000" w:rsidRDefault="00000000" w:rsidRPr="00000000" w14:paraId="00000333">
      <w:pPr>
        <w:rPr>
          <w:rFonts w:ascii="Calibri" w:cs="Calibri" w:eastAsia="Calibri" w:hAnsi="Calibri"/>
          <w:sz w:val="22"/>
          <w:szCs w:val="22"/>
        </w:rPr>
      </w:pPr>
      <w:bookmarkStart w:colFirst="0" w:colLast="0" w:name="_heading=h.a13kruaickpo" w:id="56"/>
      <w:bookmarkEnd w:id="56"/>
      <w:r w:rsidDel="00000000" w:rsidR="00000000" w:rsidRPr="00000000">
        <w:rPr>
          <w:rtl w:val="0"/>
        </w:rPr>
      </w:r>
    </w:p>
    <w:p w:rsidR="00000000" w:rsidDel="00000000" w:rsidP="00000000" w:rsidRDefault="00000000" w:rsidRPr="00000000" w14:paraId="00000334">
      <w:pPr>
        <w:rPr>
          <w:rFonts w:ascii="Calibri" w:cs="Calibri" w:eastAsia="Calibri" w:hAnsi="Calibri"/>
          <w:sz w:val="22"/>
          <w:szCs w:val="22"/>
        </w:rPr>
      </w:pPr>
      <w:bookmarkStart w:colFirst="0" w:colLast="0" w:name="_heading=h.vbc4z38yq6p6" w:id="57"/>
      <w:bookmarkEnd w:id="57"/>
      <w:r w:rsidDel="00000000" w:rsidR="00000000" w:rsidRPr="00000000">
        <w:rPr>
          <w:rtl w:val="0"/>
        </w:rPr>
      </w:r>
    </w:p>
    <w:p w:rsidR="00000000" w:rsidDel="00000000" w:rsidP="00000000" w:rsidRDefault="00000000" w:rsidRPr="00000000" w14:paraId="00000335">
      <w:pPr>
        <w:rPr>
          <w:rFonts w:ascii="Calibri" w:cs="Calibri" w:eastAsia="Calibri" w:hAnsi="Calibri"/>
          <w:sz w:val="22"/>
          <w:szCs w:val="22"/>
        </w:rPr>
      </w:pPr>
      <w:r w:rsidDel="00000000" w:rsidR="00000000" w:rsidRPr="00000000">
        <w:rPr>
          <w:rFonts w:ascii="Calibri" w:cs="Calibri" w:eastAsia="Calibri" w:hAnsi="Calibri"/>
          <w:b w:val="1"/>
          <w:bCs w:val="1"/>
          <w:color w:val="960000"/>
          <w:sz w:val="22"/>
          <w:szCs w:val="22"/>
          <w:rtl w:val="0"/>
        </w:rPr>
        <w:t xml:space="preserve">APPENDIX: Daily Behaviour Report</w:t>
      </w:r>
      <w:r w:rsidDel="00000000" w:rsidR="00000000" w:rsidRPr="00000000">
        <w:rPr>
          <w:rtl w:val="0"/>
        </w:rPr>
      </w:r>
    </w:p>
    <w:p w:rsidR="00000000" w:rsidDel="00000000" w:rsidP="00000000" w:rsidRDefault="00000000" w:rsidRPr="00000000" w14:paraId="00000336">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337">
      <w:pPr>
        <w:jc w:val="center"/>
        <w:rPr>
          <w:rFonts w:ascii="Calibri" w:cs="Calibri" w:eastAsia="Calibri" w:hAnsi="Calibri"/>
          <w:sz w:val="22"/>
          <w:szCs w:val="22"/>
        </w:rPr>
      </w:pPr>
      <w:r w:rsidDel="00000000" w:rsidR="00000000" w:rsidRPr="00000000">
        <w:rPr>
          <w:rFonts w:ascii="Calibri" w:cs="Calibri" w:eastAsia="Calibri" w:hAnsi="Calibri"/>
          <w:sz w:val="22"/>
          <w:szCs w:val="22"/>
        </w:rPr>
        <w:drawing>
          <wp:inline distB="114300" distT="114300" distL="114300" distR="114300">
            <wp:extent cx="6115050" cy="7820025"/>
            <wp:effectExtent b="0" l="0" r="0" t="0"/>
            <wp:docPr id="1085" name="image3.png"/>
            <a:graphic>
              <a:graphicData uri="http://schemas.openxmlformats.org/drawingml/2006/picture">
                <pic:pic>
                  <pic:nvPicPr>
                    <pic:cNvPr id="0" name="image3.png"/>
                    <pic:cNvPicPr preferRelativeResize="0"/>
                  </pic:nvPicPr>
                  <pic:blipFill>
                    <a:blip r:embed="rId27"/>
                    <a:srcRect b="0" l="0" r="0" t="0"/>
                    <a:stretch>
                      <a:fillRect/>
                    </a:stretch>
                  </pic:blipFill>
                  <pic:spPr>
                    <a:xfrm>
                      <a:off x="0" y="0"/>
                      <a:ext cx="6115050" cy="7820025"/>
                    </a:xfrm>
                    <a:prstGeom prst="rect"/>
                    <a:ln/>
                  </pic:spPr>
                </pic:pic>
              </a:graphicData>
            </a:graphic>
          </wp:inline>
        </w:drawing>
      </w:r>
      <w:r w:rsidDel="00000000" w:rsidR="00000000" w:rsidRPr="00000000">
        <w:rPr>
          <w:rtl w:val="0"/>
        </w:rPr>
      </w:r>
    </w:p>
    <w:p w:rsidR="00000000" w:rsidDel="00000000" w:rsidP="00000000" w:rsidRDefault="00000000" w:rsidRPr="00000000" w14:paraId="00000338">
      <w:pPr>
        <w:jc w:val="cente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339">
      <w:pPr>
        <w:jc w:val="left"/>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33A">
      <w:pPr>
        <w:rPr>
          <w:rFonts w:ascii="Calibri" w:cs="Calibri" w:eastAsia="Calibri" w:hAnsi="Calibri"/>
          <w:b w:val="1"/>
          <w:bCs w:val="1"/>
          <w:color w:val="960000"/>
        </w:rPr>
      </w:pPr>
      <w:r w:rsidDel="00000000" w:rsidR="00000000" w:rsidRPr="00000000">
        <w:rPr>
          <w:rFonts w:ascii="Calibri" w:cs="Calibri" w:eastAsia="Calibri" w:hAnsi="Calibri"/>
          <w:b w:val="1"/>
          <w:bCs w:val="1"/>
          <w:color w:val="960000"/>
          <w:sz w:val="22"/>
          <w:szCs w:val="22"/>
          <w:rtl w:val="0"/>
        </w:rPr>
        <w:t xml:space="preserve">APPENDIX: </w:t>
      </w:r>
      <w:r w:rsidDel="00000000" w:rsidR="00000000" w:rsidRPr="00000000">
        <w:rPr>
          <w:rFonts w:ascii="Calibri" w:cs="Calibri" w:eastAsia="Calibri" w:hAnsi="Calibri"/>
          <w:b w:val="1"/>
          <w:bCs w:val="1"/>
          <w:color w:val="960000"/>
          <w:rtl w:val="0"/>
        </w:rPr>
        <w:t xml:space="preserve">Non-compliance with School Uniform Policy</w:t>
      </w:r>
    </w:p>
    <w:p w:rsidR="00000000" w:rsidDel="00000000" w:rsidP="00000000" w:rsidRDefault="00000000" w:rsidRPr="00000000" w14:paraId="0000033B">
      <w:pPr>
        <w:rPr>
          <w:rFonts w:ascii="Calibri" w:cs="Calibri" w:eastAsia="Calibri" w:hAnsi="Calibri"/>
        </w:rPr>
      </w:pPr>
      <w:r w:rsidDel="00000000" w:rsidR="00000000" w:rsidRPr="00000000">
        <w:rPr>
          <w:rtl w:val="0"/>
        </w:rPr>
      </w:r>
    </w:p>
    <w:p w:rsidR="00000000" w:rsidDel="00000000" w:rsidP="00000000" w:rsidRDefault="00000000" w:rsidRPr="00000000" w14:paraId="0000033C">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If a pupil is not wearing the correct uniform from September 2023 onwards as stipulated in our policy on the website the following steps will be taken:</w:t>
      </w:r>
    </w:p>
    <w:p w:rsidR="00000000" w:rsidDel="00000000" w:rsidP="00000000" w:rsidRDefault="00000000" w:rsidRPr="00000000" w14:paraId="0000033D">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33E">
      <w:pPr>
        <w:numPr>
          <w:ilvl w:val="0"/>
          <w:numId w:val="9"/>
        </w:numPr>
        <w:ind w:left="786"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 member of staff (which may be the child’s class teacher), will ask the parent whether there are any known reasons why the child is unable to wear/have the specified school uniform item. </w:t>
      </w:r>
    </w:p>
    <w:p w:rsidR="00000000" w:rsidDel="00000000" w:rsidP="00000000" w:rsidRDefault="00000000" w:rsidRPr="00000000" w14:paraId="0000033F">
      <w:pPr>
        <w:numPr>
          <w:ilvl w:val="0"/>
          <w:numId w:val="9"/>
        </w:numPr>
        <w:ind w:left="786"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Should there be any legitimate reason for non-compliance, then the parent must notify the Head or Deputy Head Teacher immediately in writing, so that reasonable adjustments can be made (Equalities Act 2010).  </w:t>
      </w:r>
    </w:p>
    <w:p w:rsidR="00000000" w:rsidDel="00000000" w:rsidP="00000000" w:rsidRDefault="00000000" w:rsidRPr="00000000" w14:paraId="00000340">
      <w:pPr>
        <w:numPr>
          <w:ilvl w:val="0"/>
          <w:numId w:val="9"/>
        </w:numPr>
        <w:ind w:left="786" w:hanging="360"/>
        <w:rPr>
          <w:rFonts w:ascii="Calibri" w:cs="Calibri" w:eastAsia="Calibri" w:hAnsi="Calibri"/>
          <w:sz w:val="22"/>
          <w:szCs w:val="22"/>
        </w:rPr>
      </w:pPr>
      <w:bookmarkStart w:colFirst="0" w:colLast="0" w:name="_heading=h.gjdgxs" w:id="58"/>
      <w:bookmarkEnd w:id="58"/>
      <w:r w:rsidDel="00000000" w:rsidR="00000000" w:rsidRPr="00000000">
        <w:rPr>
          <w:rFonts w:ascii="Calibri" w:cs="Calibri" w:eastAsia="Calibri" w:hAnsi="Calibri"/>
          <w:sz w:val="22"/>
          <w:szCs w:val="22"/>
          <w:rtl w:val="0"/>
        </w:rPr>
        <w:t xml:space="preserve">If there is no apparent reason for the non-compliance, a warning letter will be sent, giving the parent five working days from the date of the letter to purchase the required uniform. During this time the child will be required to leave their non-uniform item(s) in the Main Office during the day and may take an indoor mid-morning and lunchtime break if without the item it would not be appropriate to go outside.</w:t>
      </w:r>
    </w:p>
    <w:p w:rsidR="00000000" w:rsidDel="00000000" w:rsidP="00000000" w:rsidRDefault="00000000" w:rsidRPr="00000000" w14:paraId="00000341">
      <w:pPr>
        <w:numPr>
          <w:ilvl w:val="0"/>
          <w:numId w:val="9"/>
        </w:numPr>
        <w:ind w:left="786" w:hanging="360"/>
        <w:rPr>
          <w:rFonts w:ascii="Calibri" w:cs="Calibri" w:eastAsia="Calibri" w:hAnsi="Calibri"/>
          <w:b w:val="1"/>
          <w:bCs w:val="1"/>
          <w:sz w:val="22"/>
          <w:szCs w:val="22"/>
        </w:rPr>
      </w:pPr>
      <w:r w:rsidDel="00000000" w:rsidR="00000000" w:rsidRPr="00000000">
        <w:rPr>
          <w:rFonts w:ascii="Calibri" w:cs="Calibri" w:eastAsia="Calibri" w:hAnsi="Calibri"/>
          <w:sz w:val="22"/>
          <w:szCs w:val="22"/>
          <w:rtl w:val="0"/>
        </w:rPr>
        <w:t xml:space="preserve">Should the parent persist in not complying with the policy, then we have no alternative but to ask them to collect their child and bring them back with the required item of uniform. </w:t>
      </w:r>
      <w:r w:rsidDel="00000000" w:rsidR="00000000" w:rsidRPr="00000000">
        <w:rPr>
          <w:rFonts w:ascii="Calibri" w:cs="Calibri" w:eastAsia="Calibri" w:hAnsi="Calibri"/>
          <w:b w:val="1"/>
          <w:bCs w:val="1"/>
          <w:sz w:val="22"/>
          <w:szCs w:val="22"/>
          <w:rtl w:val="0"/>
        </w:rPr>
        <w:t xml:space="preserve">This is not an exclusion but an authorised absence. This should take no longer than is strictly necessary.</w:t>
      </w:r>
    </w:p>
    <w:p w:rsidR="00000000" w:rsidDel="00000000" w:rsidP="00000000" w:rsidRDefault="00000000" w:rsidRPr="00000000" w14:paraId="00000342">
      <w:pPr>
        <w:numPr>
          <w:ilvl w:val="0"/>
          <w:numId w:val="9"/>
        </w:numPr>
        <w:ind w:left="786"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If parents continue to breach the uniform rules, or it takes longer than is strictly necessary to effect the change, the pupil’s absence may be counted as an unauthorised absence. The absence will be recorded on the pupil record and normal procedures begun with the Local Authority. </w:t>
      </w:r>
    </w:p>
    <w:p w:rsidR="00000000" w:rsidDel="00000000" w:rsidP="00000000" w:rsidRDefault="00000000" w:rsidRPr="00000000" w14:paraId="00000343">
      <w:pPr>
        <w:numPr>
          <w:ilvl w:val="0"/>
          <w:numId w:val="9"/>
        </w:numPr>
        <w:ind w:left="786"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If the issue persists then action may be taken in line with our Behaviour for Learning Policy and ultimately legal requirements for exclusion.</w:t>
      </w:r>
    </w:p>
    <w:p w:rsidR="00000000" w:rsidDel="00000000" w:rsidP="00000000" w:rsidRDefault="00000000" w:rsidRPr="00000000" w14:paraId="00000344">
      <w:pPr>
        <w:jc w:val="cente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345">
      <w:pPr>
        <w:jc w:val="cente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346">
      <w:pPr>
        <w:rPr>
          <w:rFonts w:ascii="Calibri" w:cs="Calibri" w:eastAsia="Calibri" w:hAnsi="Calibri"/>
          <w:sz w:val="22"/>
          <w:szCs w:val="22"/>
        </w:rPr>
      </w:pPr>
      <w:bookmarkStart w:colFirst="0" w:colLast="0" w:name="_heading=h.51z3042jnj6l" w:id="59"/>
      <w:bookmarkEnd w:id="59"/>
      <w:r w:rsidDel="00000000" w:rsidR="00000000" w:rsidRPr="00000000">
        <w:rPr>
          <w:rFonts w:ascii="Calibri" w:cs="Calibri" w:eastAsia="Calibri" w:hAnsi="Calibri"/>
          <w:b w:val="1"/>
          <w:bCs w:val="1"/>
          <w:color w:val="960000"/>
          <w:sz w:val="22"/>
          <w:szCs w:val="22"/>
          <w:rtl w:val="0"/>
        </w:rPr>
        <w:t xml:space="preserve">APPENDIX: Positive Handling Training List </w:t>
      </w:r>
      <w:r w:rsidDel="00000000" w:rsidR="00000000" w:rsidRPr="00000000">
        <w:rPr>
          <w:rtl w:val="0"/>
        </w:rPr>
      </w:r>
    </w:p>
    <w:p w:rsidR="00000000" w:rsidDel="00000000" w:rsidP="00000000" w:rsidRDefault="00000000" w:rsidRPr="00000000" w14:paraId="00000347">
      <w:pPr>
        <w:rPr>
          <w:rFonts w:ascii="Calibri" w:cs="Calibri" w:eastAsia="Calibri" w:hAnsi="Calibri"/>
          <w:sz w:val="22"/>
          <w:szCs w:val="22"/>
        </w:rPr>
      </w:pPr>
      <w:bookmarkStart w:colFirst="0" w:colLast="0" w:name="_heading=h.fha3mnawmcxm" w:id="60"/>
      <w:bookmarkEnd w:id="60"/>
      <w:r w:rsidDel="00000000" w:rsidR="00000000" w:rsidRPr="00000000">
        <w:rPr>
          <w:rtl w:val="0"/>
        </w:rPr>
      </w:r>
    </w:p>
    <w:tbl>
      <w:tblPr>
        <w:tblStyle w:val="Table2"/>
        <w:tblW w:w="9195.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215"/>
        <w:gridCol w:w="2490"/>
        <w:gridCol w:w="2490"/>
        <w:tblGridChange w:id="0">
          <w:tblGrid>
            <w:gridCol w:w="4215"/>
            <w:gridCol w:w="2490"/>
            <w:gridCol w:w="249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48">
            <w:pPr>
              <w:widowControl w:val="0"/>
              <w:jc w:val="cente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Name</w:t>
            </w:r>
          </w:p>
        </w:tc>
        <w:tc>
          <w:tcPr>
            <w:shd w:fill="auto" w:val="clear"/>
            <w:tcMar>
              <w:top w:w="100.0" w:type="dxa"/>
              <w:left w:w="100.0" w:type="dxa"/>
              <w:bottom w:w="100.0" w:type="dxa"/>
              <w:right w:w="100.0" w:type="dxa"/>
            </w:tcMar>
            <w:vAlign w:val="top"/>
          </w:tcPr>
          <w:p w:rsidR="00000000" w:rsidDel="00000000" w:rsidP="00000000" w:rsidRDefault="00000000" w:rsidRPr="00000000" w14:paraId="00000349">
            <w:pPr>
              <w:widowControl w:val="0"/>
              <w:jc w:val="cente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Title</w:t>
            </w:r>
          </w:p>
        </w:tc>
        <w:tc>
          <w:tcPr>
            <w:shd w:fill="auto" w:val="clear"/>
            <w:tcMar>
              <w:top w:w="100.0" w:type="dxa"/>
              <w:left w:w="100.0" w:type="dxa"/>
              <w:bottom w:w="100.0" w:type="dxa"/>
              <w:right w:w="100.0" w:type="dxa"/>
            </w:tcMar>
            <w:vAlign w:val="top"/>
          </w:tcPr>
          <w:p w:rsidR="00000000" w:rsidDel="00000000" w:rsidP="00000000" w:rsidRDefault="00000000" w:rsidRPr="00000000" w14:paraId="0000034A">
            <w:pPr>
              <w:widowControl w:val="0"/>
              <w:jc w:val="cente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Role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4B">
            <w:pPr>
              <w:widowControl w:val="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Jaz Paul</w:t>
            </w:r>
          </w:p>
        </w:tc>
        <w:tc>
          <w:tcPr>
            <w:shd w:fill="auto" w:val="clear"/>
            <w:tcMar>
              <w:top w:w="100.0" w:type="dxa"/>
              <w:left w:w="100.0" w:type="dxa"/>
              <w:bottom w:w="100.0" w:type="dxa"/>
              <w:right w:w="100.0" w:type="dxa"/>
            </w:tcMar>
            <w:vAlign w:val="top"/>
          </w:tcPr>
          <w:p w:rsidR="00000000" w:rsidDel="00000000" w:rsidP="00000000" w:rsidRDefault="00000000" w:rsidRPr="00000000" w14:paraId="0000034C">
            <w:pPr>
              <w:widowControl w:val="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Executive Head Teacher </w:t>
            </w:r>
          </w:p>
        </w:tc>
        <w:tc>
          <w:tcPr>
            <w:shd w:fill="auto" w:val="clear"/>
            <w:tcMar>
              <w:top w:w="100.0" w:type="dxa"/>
              <w:left w:w="100.0" w:type="dxa"/>
              <w:bottom w:w="100.0" w:type="dxa"/>
              <w:right w:w="100.0" w:type="dxa"/>
            </w:tcMar>
            <w:vAlign w:val="top"/>
          </w:tcPr>
          <w:p w:rsidR="00000000" w:rsidDel="00000000" w:rsidP="00000000" w:rsidRDefault="00000000" w:rsidRPr="00000000" w14:paraId="0000034D">
            <w:pPr>
              <w:widowControl w:val="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SLT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4E">
            <w:pPr>
              <w:widowControl w:val="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Lou Deeley</w:t>
            </w:r>
          </w:p>
        </w:tc>
        <w:tc>
          <w:tcPr>
            <w:shd w:fill="auto" w:val="clear"/>
            <w:tcMar>
              <w:top w:w="100.0" w:type="dxa"/>
              <w:left w:w="100.0" w:type="dxa"/>
              <w:bottom w:w="100.0" w:type="dxa"/>
              <w:right w:w="100.0" w:type="dxa"/>
            </w:tcMar>
            <w:vAlign w:val="top"/>
          </w:tcPr>
          <w:p w:rsidR="00000000" w:rsidDel="00000000" w:rsidP="00000000" w:rsidRDefault="00000000" w:rsidRPr="00000000" w14:paraId="0000034F">
            <w:pPr>
              <w:widowControl w:val="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Head of School</w:t>
            </w:r>
          </w:p>
        </w:tc>
        <w:tc>
          <w:tcPr>
            <w:shd w:fill="auto" w:val="clear"/>
            <w:tcMar>
              <w:top w:w="100.0" w:type="dxa"/>
              <w:left w:w="100.0" w:type="dxa"/>
              <w:bottom w:w="100.0" w:type="dxa"/>
              <w:right w:w="100.0" w:type="dxa"/>
            </w:tcMar>
            <w:vAlign w:val="top"/>
          </w:tcPr>
          <w:p w:rsidR="00000000" w:rsidDel="00000000" w:rsidP="00000000" w:rsidRDefault="00000000" w:rsidRPr="00000000" w14:paraId="00000350">
            <w:pPr>
              <w:widowControl w:val="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SLT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51">
            <w:pPr>
              <w:widowControl w:val="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Cheryl Heaton</w:t>
            </w:r>
          </w:p>
        </w:tc>
        <w:tc>
          <w:tcPr>
            <w:shd w:fill="auto" w:val="clear"/>
            <w:tcMar>
              <w:top w:w="100.0" w:type="dxa"/>
              <w:left w:w="100.0" w:type="dxa"/>
              <w:bottom w:w="100.0" w:type="dxa"/>
              <w:right w:w="100.0" w:type="dxa"/>
            </w:tcMar>
            <w:vAlign w:val="top"/>
          </w:tcPr>
          <w:p w:rsidR="00000000" w:rsidDel="00000000" w:rsidP="00000000" w:rsidRDefault="00000000" w:rsidRPr="00000000" w14:paraId="00000352">
            <w:pPr>
              <w:widowControl w:val="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Asst. Head Teacher</w:t>
            </w:r>
          </w:p>
        </w:tc>
        <w:tc>
          <w:tcPr>
            <w:shd w:fill="auto" w:val="clear"/>
            <w:tcMar>
              <w:top w:w="100.0" w:type="dxa"/>
              <w:left w:w="100.0" w:type="dxa"/>
              <w:bottom w:w="100.0" w:type="dxa"/>
              <w:right w:w="100.0" w:type="dxa"/>
            </w:tcMar>
            <w:vAlign w:val="top"/>
          </w:tcPr>
          <w:p w:rsidR="00000000" w:rsidDel="00000000" w:rsidP="00000000" w:rsidRDefault="00000000" w:rsidRPr="00000000" w14:paraId="00000353">
            <w:pPr>
              <w:widowControl w:val="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SLT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54">
            <w:pPr>
              <w:widowControl w:val="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Victoria Day</w:t>
            </w:r>
          </w:p>
        </w:tc>
        <w:tc>
          <w:tcPr>
            <w:shd w:fill="auto" w:val="clear"/>
            <w:tcMar>
              <w:top w:w="100.0" w:type="dxa"/>
              <w:left w:w="100.0" w:type="dxa"/>
              <w:bottom w:w="100.0" w:type="dxa"/>
              <w:right w:w="100.0" w:type="dxa"/>
            </w:tcMar>
            <w:vAlign w:val="top"/>
          </w:tcPr>
          <w:p w:rsidR="00000000" w:rsidDel="00000000" w:rsidP="00000000" w:rsidRDefault="00000000" w:rsidRPr="00000000" w14:paraId="00000355">
            <w:pPr>
              <w:widowControl w:val="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Asst. Head Teacher</w:t>
            </w:r>
          </w:p>
        </w:tc>
        <w:tc>
          <w:tcPr>
            <w:shd w:fill="auto" w:val="clear"/>
            <w:tcMar>
              <w:top w:w="100.0" w:type="dxa"/>
              <w:left w:w="100.0" w:type="dxa"/>
              <w:bottom w:w="100.0" w:type="dxa"/>
              <w:right w:w="100.0" w:type="dxa"/>
            </w:tcMar>
            <w:vAlign w:val="top"/>
          </w:tcPr>
          <w:p w:rsidR="00000000" w:rsidDel="00000000" w:rsidP="00000000" w:rsidRDefault="00000000" w:rsidRPr="00000000" w14:paraId="00000356">
            <w:pPr>
              <w:widowControl w:val="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SLT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57">
            <w:pPr>
              <w:widowControl w:val="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Alison Jackaman</w:t>
            </w:r>
          </w:p>
        </w:tc>
        <w:tc>
          <w:tcPr>
            <w:shd w:fill="auto" w:val="clear"/>
            <w:tcMar>
              <w:top w:w="100.0" w:type="dxa"/>
              <w:left w:w="100.0" w:type="dxa"/>
              <w:bottom w:w="100.0" w:type="dxa"/>
              <w:right w:w="100.0" w:type="dxa"/>
            </w:tcMar>
            <w:vAlign w:val="top"/>
          </w:tcPr>
          <w:p w:rsidR="00000000" w:rsidDel="00000000" w:rsidP="00000000" w:rsidRDefault="00000000" w:rsidRPr="00000000" w14:paraId="00000358">
            <w:pPr>
              <w:widowControl w:val="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Senior Teacher</w:t>
            </w:r>
          </w:p>
        </w:tc>
        <w:tc>
          <w:tcPr>
            <w:shd w:fill="auto" w:val="clear"/>
            <w:tcMar>
              <w:top w:w="100.0" w:type="dxa"/>
              <w:left w:w="100.0" w:type="dxa"/>
              <w:bottom w:w="100.0" w:type="dxa"/>
              <w:right w:w="100.0" w:type="dxa"/>
            </w:tcMar>
            <w:vAlign w:val="top"/>
          </w:tcPr>
          <w:p w:rsidR="00000000" w:rsidDel="00000000" w:rsidP="00000000" w:rsidRDefault="00000000" w:rsidRPr="00000000" w14:paraId="00000359">
            <w:pPr>
              <w:widowControl w:val="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SLG</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5A">
            <w:pPr>
              <w:widowControl w:val="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Emily D’Sylva</w:t>
            </w:r>
          </w:p>
        </w:tc>
        <w:tc>
          <w:tcPr>
            <w:shd w:fill="auto" w:val="clear"/>
            <w:tcMar>
              <w:top w:w="100.0" w:type="dxa"/>
              <w:left w:w="100.0" w:type="dxa"/>
              <w:bottom w:w="100.0" w:type="dxa"/>
              <w:right w:w="100.0" w:type="dxa"/>
            </w:tcMar>
            <w:vAlign w:val="top"/>
          </w:tcPr>
          <w:p w:rsidR="00000000" w:rsidDel="00000000" w:rsidP="00000000" w:rsidRDefault="00000000" w:rsidRPr="00000000" w14:paraId="0000035B">
            <w:pPr>
              <w:widowControl w:val="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Team Leader</w:t>
            </w:r>
          </w:p>
        </w:tc>
        <w:tc>
          <w:tcPr>
            <w:shd w:fill="auto" w:val="clear"/>
            <w:tcMar>
              <w:top w:w="100.0" w:type="dxa"/>
              <w:left w:w="100.0" w:type="dxa"/>
              <w:bottom w:w="100.0" w:type="dxa"/>
              <w:right w:w="100.0" w:type="dxa"/>
            </w:tcMar>
            <w:vAlign w:val="top"/>
          </w:tcPr>
          <w:p w:rsidR="00000000" w:rsidDel="00000000" w:rsidP="00000000" w:rsidRDefault="00000000" w:rsidRPr="00000000" w14:paraId="0000035C">
            <w:pPr>
              <w:widowControl w:val="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SLG</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5D">
            <w:pPr>
              <w:widowControl w:val="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Claire Raxworthy-Cooper</w:t>
            </w:r>
          </w:p>
        </w:tc>
        <w:tc>
          <w:tcPr>
            <w:shd w:fill="auto" w:val="clear"/>
            <w:tcMar>
              <w:top w:w="100.0" w:type="dxa"/>
              <w:left w:w="100.0" w:type="dxa"/>
              <w:bottom w:w="100.0" w:type="dxa"/>
              <w:right w:w="100.0" w:type="dxa"/>
            </w:tcMar>
            <w:vAlign w:val="top"/>
          </w:tcPr>
          <w:p w:rsidR="00000000" w:rsidDel="00000000" w:rsidP="00000000" w:rsidRDefault="00000000" w:rsidRPr="00000000" w14:paraId="0000035E">
            <w:pPr>
              <w:widowControl w:val="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Team Leader</w:t>
            </w:r>
          </w:p>
        </w:tc>
        <w:tc>
          <w:tcPr>
            <w:shd w:fill="auto" w:val="clear"/>
            <w:tcMar>
              <w:top w:w="100.0" w:type="dxa"/>
              <w:left w:w="100.0" w:type="dxa"/>
              <w:bottom w:w="100.0" w:type="dxa"/>
              <w:right w:w="100.0" w:type="dxa"/>
            </w:tcMar>
            <w:vAlign w:val="top"/>
          </w:tcPr>
          <w:p w:rsidR="00000000" w:rsidDel="00000000" w:rsidP="00000000" w:rsidRDefault="00000000" w:rsidRPr="00000000" w14:paraId="0000035F">
            <w:pPr>
              <w:widowControl w:val="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SLG</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60">
            <w:pPr>
              <w:widowControl w:val="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Marcos Rylance</w:t>
            </w:r>
          </w:p>
        </w:tc>
        <w:tc>
          <w:tcPr>
            <w:shd w:fill="auto" w:val="clear"/>
            <w:tcMar>
              <w:top w:w="100.0" w:type="dxa"/>
              <w:left w:w="100.0" w:type="dxa"/>
              <w:bottom w:w="100.0" w:type="dxa"/>
              <w:right w:w="100.0" w:type="dxa"/>
            </w:tcMar>
            <w:vAlign w:val="top"/>
          </w:tcPr>
          <w:p w:rsidR="00000000" w:rsidDel="00000000" w:rsidP="00000000" w:rsidRDefault="00000000" w:rsidRPr="00000000" w14:paraId="00000361">
            <w:pPr>
              <w:widowControl w:val="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Wellbeing and Safeguarding  Lead</w:t>
            </w:r>
          </w:p>
        </w:tc>
        <w:tc>
          <w:tcPr>
            <w:shd w:fill="auto" w:val="clear"/>
            <w:tcMar>
              <w:top w:w="100.0" w:type="dxa"/>
              <w:left w:w="100.0" w:type="dxa"/>
              <w:bottom w:w="100.0" w:type="dxa"/>
              <w:right w:w="100.0" w:type="dxa"/>
            </w:tcMar>
            <w:vAlign w:val="top"/>
          </w:tcPr>
          <w:p w:rsidR="00000000" w:rsidDel="00000000" w:rsidP="00000000" w:rsidRDefault="00000000" w:rsidRPr="00000000" w14:paraId="00000362">
            <w:pPr>
              <w:widowControl w:val="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SLG</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63">
            <w:pPr>
              <w:widowControl w:val="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Donna Griffiths</w:t>
            </w:r>
          </w:p>
        </w:tc>
        <w:tc>
          <w:tcPr>
            <w:shd w:fill="auto" w:val="clear"/>
            <w:tcMar>
              <w:top w:w="100.0" w:type="dxa"/>
              <w:left w:w="100.0" w:type="dxa"/>
              <w:bottom w:w="100.0" w:type="dxa"/>
              <w:right w:w="100.0" w:type="dxa"/>
            </w:tcMar>
            <w:vAlign w:val="top"/>
          </w:tcPr>
          <w:p w:rsidR="00000000" w:rsidDel="00000000" w:rsidP="00000000" w:rsidRDefault="00000000" w:rsidRPr="00000000" w14:paraId="00000364">
            <w:pPr>
              <w:widowControl w:val="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Teaching assistant</w:t>
            </w:r>
          </w:p>
        </w:tc>
        <w:tc>
          <w:tcPr>
            <w:shd w:fill="auto" w:val="clear"/>
            <w:tcMar>
              <w:top w:w="100.0" w:type="dxa"/>
              <w:left w:w="100.0" w:type="dxa"/>
              <w:bottom w:w="100.0" w:type="dxa"/>
              <w:right w:w="100.0" w:type="dxa"/>
            </w:tcMar>
            <w:vAlign w:val="top"/>
          </w:tcPr>
          <w:p w:rsidR="00000000" w:rsidDel="00000000" w:rsidP="00000000" w:rsidRDefault="00000000" w:rsidRPr="00000000" w14:paraId="00000365">
            <w:pPr>
              <w:widowControl w:val="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Support staff</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66">
            <w:pPr>
              <w:widowControl w:val="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Leanne Griffiths</w:t>
            </w:r>
          </w:p>
        </w:tc>
        <w:tc>
          <w:tcPr>
            <w:shd w:fill="auto" w:val="clear"/>
            <w:tcMar>
              <w:top w:w="100.0" w:type="dxa"/>
              <w:left w:w="100.0" w:type="dxa"/>
              <w:bottom w:w="100.0" w:type="dxa"/>
              <w:right w:w="100.0" w:type="dxa"/>
            </w:tcMar>
            <w:vAlign w:val="top"/>
          </w:tcPr>
          <w:p w:rsidR="00000000" w:rsidDel="00000000" w:rsidP="00000000" w:rsidRDefault="00000000" w:rsidRPr="00000000" w14:paraId="00000367">
            <w:pPr>
              <w:widowControl w:val="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Teaching assistant</w:t>
            </w:r>
          </w:p>
        </w:tc>
        <w:tc>
          <w:tcPr>
            <w:shd w:fill="auto" w:val="clear"/>
            <w:tcMar>
              <w:top w:w="100.0" w:type="dxa"/>
              <w:left w:w="100.0" w:type="dxa"/>
              <w:bottom w:w="100.0" w:type="dxa"/>
              <w:right w:w="100.0" w:type="dxa"/>
            </w:tcMar>
            <w:vAlign w:val="top"/>
          </w:tcPr>
          <w:p w:rsidR="00000000" w:rsidDel="00000000" w:rsidP="00000000" w:rsidRDefault="00000000" w:rsidRPr="00000000" w14:paraId="00000368">
            <w:pPr>
              <w:widowControl w:val="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Support staff</w:t>
            </w:r>
          </w:p>
        </w:tc>
      </w:tr>
    </w:tbl>
    <w:p w:rsidR="00000000" w:rsidDel="00000000" w:rsidP="00000000" w:rsidRDefault="00000000" w:rsidRPr="00000000" w14:paraId="00000369">
      <w:pPr>
        <w:jc w:val="left"/>
        <w:rPr>
          <w:rFonts w:ascii="Calibri" w:cs="Calibri" w:eastAsia="Calibri" w:hAnsi="Calibri"/>
          <w:sz w:val="22"/>
          <w:szCs w:val="22"/>
        </w:rPr>
      </w:pPr>
      <w:r w:rsidDel="00000000" w:rsidR="00000000" w:rsidRPr="00000000">
        <w:rPr>
          <w:rtl w:val="0"/>
        </w:rPr>
      </w:r>
    </w:p>
    <w:sectPr>
      <w:footerReference r:id="rId28" w:type="default"/>
      <w:footerReference r:id="rId29" w:type="even"/>
      <w:pgSz w:h="16838" w:w="11906" w:orient="portrait"/>
      <w:pgMar w:bottom="851" w:top="851" w:left="851" w:right="851"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omic Sans MS"/>
  <w:font w:name="Georgia"/>
  <w:font w:name="Cambria"/>
  <w:font w:name="Calibri"/>
  <w:font w:name="Trebuchet MS"/>
  <w:font w:name="Arial"/>
  <w:font w:name="Times New Roman"/>
  <w:font w:name="Courier New"/>
  <w:font w:name="Noto Sans Symbols">
    <w:embedRegular w:fontKey="{00000000-0000-0000-0000-000000000000}" r:id="rId1" w:subsetted="0"/>
    <w:embedBold w:fontKey="{00000000-0000-0000-0000-000000000000}" r:id="rId2" w:subsetted="0"/>
  </w:font>
  <w:font w:name="Open Sans">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6A">
    <w:pPr>
      <w:keepNext w:val="0"/>
      <w:keepLines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right"/>
      <w:rPr>
        <w:rFonts w:ascii="Calibri" w:cs="Calibri" w:eastAsia="Calibri" w:hAnsi="Calibri"/>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36B">
    <w:pPr>
      <w:keepNext w:val="0"/>
      <w:keepLines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360" w:firstLine="0"/>
      <w:jc w:val="left"/>
      <w:rPr>
        <w:rFonts w:ascii="Comic Sans MS" w:cs="Comic Sans MS" w:eastAsia="Comic Sans MS" w:hAnsi="Comic Sans MS"/>
        <w:b w:val="0"/>
        <w:bCs w:val="0"/>
        <w:i w:val="0"/>
        <w:iCs w:val="0"/>
        <w:smallCaps w:val="0"/>
        <w:strike w:val="0"/>
        <w:color w:val="000000"/>
        <w:sz w:val="20"/>
        <w:szCs w:val="20"/>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6C">
    <w:pPr>
      <w:keepNext w:val="0"/>
      <w:keepLines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36D">
    <w:pPr>
      <w:keepNext w:val="0"/>
      <w:keepLines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2">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3">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4">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5">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decimal"/>
      <w:lvlText w:val="%1)"/>
      <w:lvlJc w:val="left"/>
      <w:pPr>
        <w:ind w:left="786" w:hanging="360.00000000000034"/>
      </w:pPr>
      <w:rPr>
        <w:b w:val="0"/>
        <w:bCs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2">
    <w:lvl w:ilvl="0">
      <w:start w:val="0"/>
      <w:numFmt w:val="bullet"/>
      <w:lvlText w:val="-"/>
      <w:lvlJc w:val="left"/>
      <w:pPr>
        <w:ind w:left="720" w:hanging="360"/>
      </w:pPr>
      <w:rPr>
        <w:rFonts w:ascii="Times New Roman" w:cs="Times New Roman" w:eastAsia="Times New Roman" w:hAnsi="Times New Roman"/>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13">
    <w:lvl w:ilvl="0">
      <w:start w:val="1"/>
      <w:numFmt w:val="bullet"/>
      <w:lvlText w:val="●"/>
      <w:lvlJc w:val="left"/>
      <w:pPr>
        <w:ind w:left="510" w:hanging="360"/>
      </w:pPr>
      <w:rPr>
        <w:rFonts w:ascii="Noto Sans Symbols" w:cs="Noto Sans Symbols" w:eastAsia="Noto Sans Symbols" w:hAnsi="Noto Sans Symbols"/>
        <w:vertAlign w:val="baseline"/>
      </w:rPr>
    </w:lvl>
    <w:lvl w:ilvl="1">
      <w:start w:val="1"/>
      <w:numFmt w:val="bullet"/>
      <w:lvlText w:val="o"/>
      <w:lvlJc w:val="left"/>
      <w:pPr>
        <w:ind w:left="1230" w:hanging="360"/>
      </w:pPr>
      <w:rPr>
        <w:rFonts w:ascii="Courier New" w:cs="Courier New" w:eastAsia="Courier New" w:hAnsi="Courier New"/>
        <w:vertAlign w:val="baseline"/>
      </w:rPr>
    </w:lvl>
    <w:lvl w:ilvl="2">
      <w:start w:val="1"/>
      <w:numFmt w:val="bullet"/>
      <w:lvlText w:val="▪"/>
      <w:lvlJc w:val="left"/>
      <w:pPr>
        <w:ind w:left="1950" w:hanging="360"/>
      </w:pPr>
      <w:rPr>
        <w:rFonts w:ascii="Noto Sans Symbols" w:cs="Noto Sans Symbols" w:eastAsia="Noto Sans Symbols" w:hAnsi="Noto Sans Symbols"/>
        <w:vertAlign w:val="baseline"/>
      </w:rPr>
    </w:lvl>
    <w:lvl w:ilvl="3">
      <w:start w:val="1"/>
      <w:numFmt w:val="bullet"/>
      <w:lvlText w:val="●"/>
      <w:lvlJc w:val="left"/>
      <w:pPr>
        <w:ind w:left="2670" w:hanging="360"/>
      </w:pPr>
      <w:rPr>
        <w:rFonts w:ascii="Noto Sans Symbols" w:cs="Noto Sans Symbols" w:eastAsia="Noto Sans Symbols" w:hAnsi="Noto Sans Symbols"/>
        <w:vertAlign w:val="baseline"/>
      </w:rPr>
    </w:lvl>
    <w:lvl w:ilvl="4">
      <w:start w:val="1"/>
      <w:numFmt w:val="bullet"/>
      <w:lvlText w:val="o"/>
      <w:lvlJc w:val="left"/>
      <w:pPr>
        <w:ind w:left="3390" w:hanging="360"/>
      </w:pPr>
      <w:rPr>
        <w:rFonts w:ascii="Courier New" w:cs="Courier New" w:eastAsia="Courier New" w:hAnsi="Courier New"/>
        <w:vertAlign w:val="baseline"/>
      </w:rPr>
    </w:lvl>
    <w:lvl w:ilvl="5">
      <w:start w:val="1"/>
      <w:numFmt w:val="bullet"/>
      <w:lvlText w:val="▪"/>
      <w:lvlJc w:val="left"/>
      <w:pPr>
        <w:ind w:left="4110" w:hanging="360"/>
      </w:pPr>
      <w:rPr>
        <w:rFonts w:ascii="Noto Sans Symbols" w:cs="Noto Sans Symbols" w:eastAsia="Noto Sans Symbols" w:hAnsi="Noto Sans Symbols"/>
        <w:vertAlign w:val="baseline"/>
      </w:rPr>
    </w:lvl>
    <w:lvl w:ilvl="6">
      <w:start w:val="1"/>
      <w:numFmt w:val="bullet"/>
      <w:lvlText w:val="●"/>
      <w:lvlJc w:val="left"/>
      <w:pPr>
        <w:ind w:left="4830" w:hanging="360"/>
      </w:pPr>
      <w:rPr>
        <w:rFonts w:ascii="Noto Sans Symbols" w:cs="Noto Sans Symbols" w:eastAsia="Noto Sans Symbols" w:hAnsi="Noto Sans Symbols"/>
        <w:vertAlign w:val="baseline"/>
      </w:rPr>
    </w:lvl>
    <w:lvl w:ilvl="7">
      <w:start w:val="1"/>
      <w:numFmt w:val="bullet"/>
      <w:lvlText w:val="o"/>
      <w:lvlJc w:val="left"/>
      <w:pPr>
        <w:ind w:left="5550" w:hanging="360"/>
      </w:pPr>
      <w:rPr>
        <w:rFonts w:ascii="Courier New" w:cs="Courier New" w:eastAsia="Courier New" w:hAnsi="Courier New"/>
        <w:vertAlign w:val="baseline"/>
      </w:rPr>
    </w:lvl>
    <w:lvl w:ilvl="8">
      <w:start w:val="1"/>
      <w:numFmt w:val="bullet"/>
      <w:lvlText w:val="▪"/>
      <w:lvlJc w:val="left"/>
      <w:pPr>
        <w:ind w:left="6270" w:hanging="360"/>
      </w:pPr>
      <w:rPr>
        <w:rFonts w:ascii="Noto Sans Symbols" w:cs="Noto Sans Symbols" w:eastAsia="Noto Sans Symbols" w:hAnsi="Noto Sans Symbols"/>
        <w:vertAlign w:val="baseline"/>
      </w:rPr>
    </w:lvl>
  </w:abstractNum>
  <w:abstractNum w:abstractNumId="14">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1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17">
    <w:lvl w:ilvl="0">
      <w:start w:val="1"/>
      <w:numFmt w:val="decimal"/>
      <w:lvlText w:val="%1."/>
      <w:lvlJc w:val="left"/>
      <w:pPr>
        <w:ind w:left="720" w:hanging="360"/>
      </w:pPr>
      <w:rPr>
        <w:vertAlign w:val="baseline"/>
      </w:rPr>
    </w:lvl>
    <w:lvl w:ilvl="1">
      <w:start w:val="3"/>
      <w:numFmt w:val="decimal"/>
      <w:lvlText w:val="%1.%2"/>
      <w:lvlJc w:val="left"/>
      <w:pPr>
        <w:ind w:left="1080" w:hanging="720"/>
      </w:pPr>
      <w:rPr>
        <w:vertAlign w:val="baseline"/>
      </w:rPr>
    </w:lvl>
    <w:lvl w:ilvl="2">
      <w:start w:val="1"/>
      <w:numFmt w:val="decimal"/>
      <w:lvlText w:val="%1.%2.%3"/>
      <w:lvlJc w:val="left"/>
      <w:pPr>
        <w:ind w:left="1080" w:hanging="720"/>
      </w:pPr>
      <w:rPr>
        <w:vertAlign w:val="baseline"/>
      </w:rPr>
    </w:lvl>
    <w:lvl w:ilvl="3">
      <w:start w:val="1"/>
      <w:numFmt w:val="decimal"/>
      <w:lvlText w:val="%1.%2.%3.%4"/>
      <w:lvlJc w:val="left"/>
      <w:pPr>
        <w:ind w:left="1440" w:hanging="1080"/>
      </w:pPr>
      <w:rPr>
        <w:vertAlign w:val="baseline"/>
      </w:rPr>
    </w:lvl>
    <w:lvl w:ilvl="4">
      <w:start w:val="1"/>
      <w:numFmt w:val="decimal"/>
      <w:lvlText w:val="%1.%2.%3.%4.%5"/>
      <w:lvlJc w:val="left"/>
      <w:pPr>
        <w:ind w:left="1440" w:hanging="1080"/>
      </w:pPr>
      <w:rPr>
        <w:vertAlign w:val="baseline"/>
      </w:rPr>
    </w:lvl>
    <w:lvl w:ilvl="5">
      <w:start w:val="1"/>
      <w:numFmt w:val="decimal"/>
      <w:lvlText w:val="%1.%2.%3.%4.%5.%6"/>
      <w:lvlJc w:val="left"/>
      <w:pPr>
        <w:ind w:left="1800" w:hanging="1440"/>
      </w:pPr>
      <w:rPr>
        <w:vertAlign w:val="baseline"/>
      </w:rPr>
    </w:lvl>
    <w:lvl w:ilvl="6">
      <w:start w:val="1"/>
      <w:numFmt w:val="decimal"/>
      <w:lvlText w:val="%1.%2.%3.%4.%5.%6.%7"/>
      <w:lvlJc w:val="left"/>
      <w:pPr>
        <w:ind w:left="2160" w:hanging="1800"/>
      </w:pPr>
      <w:rPr>
        <w:vertAlign w:val="baseline"/>
      </w:rPr>
    </w:lvl>
    <w:lvl w:ilvl="7">
      <w:start w:val="1"/>
      <w:numFmt w:val="decimal"/>
      <w:lvlText w:val="%1.%2.%3.%4.%5.%6.%7.%8"/>
      <w:lvlJc w:val="left"/>
      <w:pPr>
        <w:ind w:left="2160" w:hanging="1800"/>
      </w:pPr>
      <w:rPr>
        <w:vertAlign w:val="baseline"/>
      </w:rPr>
    </w:lvl>
    <w:lvl w:ilvl="8">
      <w:start w:val="1"/>
      <w:numFmt w:val="decimal"/>
      <w:lvlText w:val="%1.%2.%3.%4.%5.%6.%7.%8.%9"/>
      <w:lvlJc w:val="left"/>
      <w:pPr>
        <w:ind w:left="2520" w:hanging="2160"/>
      </w:pPr>
      <w:rPr>
        <w:vertAlign w:val="baseli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360" w:hanging="360"/>
      </w:pPr>
      <w:rPr>
        <w:rFonts w:ascii="Noto Sans Symbols" w:cs="Noto Sans Symbols" w:eastAsia="Noto Sans Symbols" w:hAnsi="Noto Sans Symbols"/>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1">
    <w:lvl w:ilvl="0">
      <w:start w:val="1"/>
      <w:numFmt w:val="bullet"/>
      <w:lvlText w:val="●"/>
      <w:lvlJc w:val="left"/>
      <w:pPr>
        <w:ind w:left="960" w:hanging="360"/>
      </w:pPr>
      <w:rPr>
        <w:rFonts w:ascii="Noto Sans Symbols" w:cs="Noto Sans Symbols" w:eastAsia="Noto Sans Symbols" w:hAnsi="Noto Sans Symbols"/>
        <w:vertAlign w:val="baseline"/>
      </w:rPr>
    </w:lvl>
    <w:lvl w:ilvl="1">
      <w:start w:val="1"/>
      <w:numFmt w:val="bullet"/>
      <w:lvlText w:val="o"/>
      <w:lvlJc w:val="left"/>
      <w:pPr>
        <w:ind w:left="1680" w:hanging="360"/>
      </w:pPr>
      <w:rPr>
        <w:rFonts w:ascii="Courier New" w:cs="Courier New" w:eastAsia="Courier New" w:hAnsi="Courier New"/>
        <w:vertAlign w:val="baseline"/>
      </w:rPr>
    </w:lvl>
    <w:lvl w:ilvl="2">
      <w:start w:val="1"/>
      <w:numFmt w:val="bullet"/>
      <w:lvlText w:val="▪"/>
      <w:lvlJc w:val="left"/>
      <w:pPr>
        <w:ind w:left="2400" w:hanging="360"/>
      </w:pPr>
      <w:rPr>
        <w:rFonts w:ascii="Noto Sans Symbols" w:cs="Noto Sans Symbols" w:eastAsia="Noto Sans Symbols" w:hAnsi="Noto Sans Symbols"/>
        <w:vertAlign w:val="baseline"/>
      </w:rPr>
    </w:lvl>
    <w:lvl w:ilvl="3">
      <w:start w:val="1"/>
      <w:numFmt w:val="bullet"/>
      <w:lvlText w:val="●"/>
      <w:lvlJc w:val="left"/>
      <w:pPr>
        <w:ind w:left="3120" w:hanging="360"/>
      </w:pPr>
      <w:rPr>
        <w:rFonts w:ascii="Noto Sans Symbols" w:cs="Noto Sans Symbols" w:eastAsia="Noto Sans Symbols" w:hAnsi="Noto Sans Symbols"/>
        <w:vertAlign w:val="baseline"/>
      </w:rPr>
    </w:lvl>
    <w:lvl w:ilvl="4">
      <w:start w:val="1"/>
      <w:numFmt w:val="bullet"/>
      <w:lvlText w:val="o"/>
      <w:lvlJc w:val="left"/>
      <w:pPr>
        <w:ind w:left="3840" w:hanging="360"/>
      </w:pPr>
      <w:rPr>
        <w:rFonts w:ascii="Courier New" w:cs="Courier New" w:eastAsia="Courier New" w:hAnsi="Courier New"/>
        <w:vertAlign w:val="baseline"/>
      </w:rPr>
    </w:lvl>
    <w:lvl w:ilvl="5">
      <w:start w:val="1"/>
      <w:numFmt w:val="bullet"/>
      <w:lvlText w:val="▪"/>
      <w:lvlJc w:val="left"/>
      <w:pPr>
        <w:ind w:left="4560" w:hanging="360"/>
      </w:pPr>
      <w:rPr>
        <w:rFonts w:ascii="Noto Sans Symbols" w:cs="Noto Sans Symbols" w:eastAsia="Noto Sans Symbols" w:hAnsi="Noto Sans Symbols"/>
        <w:vertAlign w:val="baseline"/>
      </w:rPr>
    </w:lvl>
    <w:lvl w:ilvl="6">
      <w:start w:val="1"/>
      <w:numFmt w:val="bullet"/>
      <w:lvlText w:val="●"/>
      <w:lvlJc w:val="left"/>
      <w:pPr>
        <w:ind w:left="5280" w:hanging="360"/>
      </w:pPr>
      <w:rPr>
        <w:rFonts w:ascii="Noto Sans Symbols" w:cs="Noto Sans Symbols" w:eastAsia="Noto Sans Symbols" w:hAnsi="Noto Sans Symbols"/>
        <w:vertAlign w:val="baseline"/>
      </w:rPr>
    </w:lvl>
    <w:lvl w:ilvl="7">
      <w:start w:val="1"/>
      <w:numFmt w:val="bullet"/>
      <w:lvlText w:val="o"/>
      <w:lvlJc w:val="left"/>
      <w:pPr>
        <w:ind w:left="6000" w:hanging="360"/>
      </w:pPr>
      <w:rPr>
        <w:rFonts w:ascii="Courier New" w:cs="Courier New" w:eastAsia="Courier New" w:hAnsi="Courier New"/>
        <w:vertAlign w:val="baseline"/>
      </w:rPr>
    </w:lvl>
    <w:lvl w:ilvl="8">
      <w:start w:val="1"/>
      <w:numFmt w:val="bullet"/>
      <w:lvlText w:val="▪"/>
      <w:lvlJc w:val="left"/>
      <w:pPr>
        <w:ind w:left="6720" w:hanging="360"/>
      </w:pPr>
      <w:rPr>
        <w:rFonts w:ascii="Noto Sans Symbols" w:cs="Noto Sans Symbols" w:eastAsia="Noto Sans Symbols" w:hAnsi="Noto Sans Symbols"/>
        <w:vertAlign w:val="baseline"/>
      </w:rPr>
    </w:lvl>
  </w:abstractNum>
  <w:abstractNum w:abstractNumId="22">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23">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24">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25">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30">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31">
    <w:lvl w:ilvl="0">
      <w:start w:val="1"/>
      <w:numFmt w:val="bullet"/>
      <w:lvlText w:val="●"/>
      <w:lvlJc w:val="left"/>
      <w:pPr>
        <w:ind w:left="720" w:hanging="360"/>
      </w:pPr>
      <w:rPr>
        <w:rFonts w:ascii="Noto Sans Symbols" w:cs="Noto Sans Symbols" w:eastAsia="Noto Sans Symbols" w:hAnsi="Noto Sans Symbols"/>
        <w:vertAlign w:val="baseline"/>
      </w:rPr>
    </w:lvl>
    <w:lvl w:ilvl="1">
      <w:start w:val="6"/>
      <w:numFmt w:val="bullet"/>
      <w:lvlText w:val="-"/>
      <w:lvlJc w:val="left"/>
      <w:pPr>
        <w:ind w:left="1440" w:hanging="360"/>
      </w:pPr>
      <w:rPr>
        <w:rFonts w:ascii="Times New Roman" w:cs="Times New Roman" w:eastAsia="Times New Roman" w:hAnsi="Times New Roman"/>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32">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33">
    <w:lvl w:ilvl="0">
      <w:start w:val="2"/>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bullet"/>
      <w:lvlText w:val="o"/>
      <w:lvlJc w:val="left"/>
      <w:pPr>
        <w:ind w:left="1440" w:hanging="360"/>
      </w:pPr>
      <w:rPr>
        <w:rFonts w:ascii="Courier New" w:cs="Courier New" w:eastAsia="Courier New" w:hAnsi="Courier New"/>
        <w:sz w:val="20"/>
        <w:szCs w:val="20"/>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abstractNum w:abstractNumId="38">
    <w:lvl w:ilvl="0">
      <w:start w:val="1"/>
      <w:numFmt w:val="bullet"/>
      <w:lvlText w:val="●"/>
      <w:lvlJc w:val="left"/>
      <w:pPr>
        <w:ind w:left="1440" w:hanging="360"/>
      </w:pPr>
      <w:rPr>
        <w:rFonts w:ascii="Noto Sans Symbols" w:cs="Noto Sans Symbols" w:eastAsia="Noto Sans Symbols" w:hAnsi="Noto Sans Symbols"/>
        <w:vertAlign w:val="baseline"/>
      </w:rPr>
    </w:lvl>
    <w:lvl w:ilvl="1">
      <w:start w:val="1"/>
      <w:numFmt w:val="bullet"/>
      <w:lvlText w:val="o"/>
      <w:lvlJc w:val="left"/>
      <w:pPr>
        <w:ind w:left="2160" w:hanging="360"/>
      </w:pPr>
      <w:rPr>
        <w:rFonts w:ascii="Courier New" w:cs="Courier New" w:eastAsia="Courier New" w:hAnsi="Courier New"/>
        <w:vertAlign w:val="baseline"/>
      </w:rPr>
    </w:lvl>
    <w:lvl w:ilvl="2">
      <w:start w:val="1"/>
      <w:numFmt w:val="bullet"/>
      <w:lvlText w:val="▪"/>
      <w:lvlJc w:val="left"/>
      <w:pPr>
        <w:ind w:left="2880" w:hanging="360"/>
      </w:pPr>
      <w:rPr>
        <w:rFonts w:ascii="Noto Sans Symbols" w:cs="Noto Sans Symbols" w:eastAsia="Noto Sans Symbols" w:hAnsi="Noto Sans Symbols"/>
        <w:vertAlign w:val="baseline"/>
      </w:rPr>
    </w:lvl>
    <w:lvl w:ilvl="3">
      <w:start w:val="1"/>
      <w:numFmt w:val="bullet"/>
      <w:lvlText w:val="●"/>
      <w:lvlJc w:val="left"/>
      <w:pPr>
        <w:ind w:left="3600" w:hanging="360"/>
      </w:pPr>
      <w:rPr>
        <w:rFonts w:ascii="Noto Sans Symbols" w:cs="Noto Sans Symbols" w:eastAsia="Noto Sans Symbols" w:hAnsi="Noto Sans Symbols"/>
        <w:vertAlign w:val="baseline"/>
      </w:rPr>
    </w:lvl>
    <w:lvl w:ilvl="4">
      <w:start w:val="1"/>
      <w:numFmt w:val="bullet"/>
      <w:lvlText w:val="o"/>
      <w:lvlJc w:val="left"/>
      <w:pPr>
        <w:ind w:left="4320" w:hanging="360"/>
      </w:pPr>
      <w:rPr>
        <w:rFonts w:ascii="Courier New" w:cs="Courier New" w:eastAsia="Courier New" w:hAnsi="Courier New"/>
        <w:vertAlign w:val="baseline"/>
      </w:rPr>
    </w:lvl>
    <w:lvl w:ilvl="5">
      <w:start w:val="1"/>
      <w:numFmt w:val="bullet"/>
      <w:lvlText w:val="▪"/>
      <w:lvlJc w:val="left"/>
      <w:pPr>
        <w:ind w:left="5040" w:hanging="360"/>
      </w:pPr>
      <w:rPr>
        <w:rFonts w:ascii="Noto Sans Symbols" w:cs="Noto Sans Symbols" w:eastAsia="Noto Sans Symbols" w:hAnsi="Noto Sans Symbols"/>
        <w:vertAlign w:val="baseline"/>
      </w:rPr>
    </w:lvl>
    <w:lvl w:ilvl="6">
      <w:start w:val="1"/>
      <w:numFmt w:val="bullet"/>
      <w:lvlText w:val="●"/>
      <w:lvlJc w:val="left"/>
      <w:pPr>
        <w:ind w:left="5760" w:hanging="360"/>
      </w:pPr>
      <w:rPr>
        <w:rFonts w:ascii="Noto Sans Symbols" w:cs="Noto Sans Symbols" w:eastAsia="Noto Sans Symbols" w:hAnsi="Noto Sans Symbols"/>
        <w:vertAlign w:val="baseline"/>
      </w:rPr>
    </w:lvl>
    <w:lvl w:ilvl="7">
      <w:start w:val="1"/>
      <w:numFmt w:val="bullet"/>
      <w:lvlText w:val="o"/>
      <w:lvlJc w:val="left"/>
      <w:pPr>
        <w:ind w:left="6480" w:hanging="360"/>
      </w:pPr>
      <w:rPr>
        <w:rFonts w:ascii="Courier New" w:cs="Courier New" w:eastAsia="Courier New" w:hAnsi="Courier New"/>
        <w:vertAlign w:val="baseline"/>
      </w:rPr>
    </w:lvl>
    <w:lvl w:ilvl="8">
      <w:start w:val="1"/>
      <w:numFmt w:val="bullet"/>
      <w:lvlText w:val="▪"/>
      <w:lvlJc w:val="left"/>
      <w:pPr>
        <w:ind w:left="7200" w:hanging="360"/>
      </w:pPr>
      <w:rPr>
        <w:rFonts w:ascii="Noto Sans Symbols" w:cs="Noto Sans Symbols" w:eastAsia="Noto Sans Symbols" w:hAnsi="Noto Sans Symbols"/>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_GB"/>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tabs>
        <w:tab w:val="left" w:leader="none" w:pos="1152"/>
      </w:tabs>
      <w:spacing w:after="240" w:lineRule="auto"/>
    </w:pPr>
    <w:rPr>
      <w:b w:val="1"/>
      <w:bCs w:val="1"/>
      <w:sz w:val="24"/>
      <w:szCs w:val="24"/>
      <w:vertAlign w:val="baseline"/>
    </w:rPr>
  </w:style>
  <w:style w:type="paragraph" w:styleId="Heading2">
    <w:name w:val="heading 2"/>
    <w:basedOn w:val="Normal"/>
    <w:next w:val="Normal"/>
    <w:pPr>
      <w:keepNext w:val="1"/>
      <w:jc w:val="both"/>
    </w:pPr>
    <w:rPr>
      <w:b w:val="1"/>
      <w:bCs w:val="1"/>
      <w:sz w:val="24"/>
      <w:szCs w:val="24"/>
      <w:vertAlign w:val="baseline"/>
    </w:rPr>
  </w:style>
  <w:style w:type="paragraph" w:styleId="Heading3">
    <w:name w:val="heading 3"/>
    <w:basedOn w:val="Normal"/>
    <w:next w:val="Normal"/>
    <w:pPr>
      <w:keepNext w:val="1"/>
      <w:jc w:val="both"/>
    </w:pPr>
    <w:rPr>
      <w:rFonts w:ascii="Comic Sans MS" w:cs="Comic Sans MS" w:eastAsia="Comic Sans MS" w:hAnsi="Comic Sans MS"/>
      <w:b w:val="1"/>
      <w:bCs w:val="1"/>
      <w:sz w:val="20"/>
      <w:szCs w:val="20"/>
      <w:vertAlign w:val="baseline"/>
    </w:rPr>
  </w:style>
  <w:style w:type="paragraph" w:styleId="Heading4">
    <w:name w:val="heading 4"/>
    <w:basedOn w:val="Normal"/>
    <w:next w:val="Normal"/>
    <w:pPr>
      <w:keepNext w:val="1"/>
      <w:jc w:val="center"/>
    </w:pPr>
    <w:rPr>
      <w:rFonts w:ascii="Comic Sans MS" w:cs="Comic Sans MS" w:eastAsia="Comic Sans MS" w:hAnsi="Comic Sans MS"/>
      <w:b w:val="1"/>
      <w:bCs w:val="1"/>
      <w:sz w:val="20"/>
      <w:szCs w:val="20"/>
      <w:vertAlign w:val="baseline"/>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jc w:val="center"/>
    </w:pPr>
    <w:rPr>
      <w:b w:val="1"/>
      <w:bCs w:val="1"/>
      <w:sz w:val="24"/>
      <w:szCs w:val="24"/>
      <w:vertAlign w:val="baseline"/>
    </w:rPr>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character" w:styleId="DefaultParagraphFont">
    <w:name w:val="Default Paragraph Font"/>
    <w:next w:val="DefaultParagraphFont"/>
    <w:autoRedefine w:val="0"/>
    <w:hidden w:val="0"/>
    <w:qFormat w:val="0"/>
    <w:rPr>
      <w:w w:val="100"/>
      <w:position w:val="-1"/>
      <w:effect w:val="none"/>
      <w:vertAlign w:val="baseline"/>
      <w:cs w:val="0"/>
      <w:em w:val="none"/>
      <w:lang/>
    </w:rPr>
  </w:style>
  <w:style w:type="paragraph" w:styleId="Normal" w:default="1">
    <w:name w:val="normal"/>
  </w:style>
  <w:style w:type="table" w:styleId="TableNormal" w:default="1">
    <w:name w:val="Table Normal"/>
  </w:style>
  <w:style w:type="character" w:styleId="DefaultParagraphFont">
    <w:name w:val="Default Paragraph Font"/>
    <w:next w:val="DefaultParagraphFont"/>
    <w:autoRedefine w:val="0"/>
    <w:hidden w:val="0"/>
    <w:qFormat w:val="0"/>
    <w:rPr>
      <w:w w:val="100"/>
      <w:position w:val="-1"/>
      <w:effect w:val="none"/>
      <w:vertAlign w:val="baseline"/>
      <w:cs w:val="0"/>
      <w:em w:val="none"/>
      <w:lang/>
    </w:rPr>
  </w:style>
  <w:style w:type="table" w:styleId="TableNormal">
    <w:name w:val="Table Normal"/>
    <w:next w:val="TableNormal"/>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leNormal"/>
      <w:jc w:val="left"/>
      <w:tblInd w:w="0.0" w:type="dxa"/>
      <w:tblCellMar>
        <w:top w:w="0.0" w:type="dxa"/>
        <w:left w:w="108.0" w:type="dxa"/>
        <w:bottom w:w="0.0" w:type="dxa"/>
        <w:right w:w="108.0" w:type="dxa"/>
      </w:tblCellMar>
    </w:tblPr>
  </w:style>
  <w:style w:type="paragraph" w:styleId="Normal" w:default="1">
    <w:name w:val="normal"/>
  </w:style>
  <w:style w:type="table" w:styleId="TableNormal" w:default="1">
    <w:name w:val="Table Normal"/>
  </w:style>
  <w:style w:type="character" w:styleId="DefaultParagraphFont">
    <w:name w:val="Default Paragraph Font"/>
    <w:next w:val="DefaultParagraphFont"/>
    <w:autoRedefine w:val="0"/>
    <w:hidden w:val="0"/>
    <w:qFormat w:val="0"/>
    <w:rPr>
      <w:w w:val="100"/>
      <w:position w:val="-1"/>
      <w:effect w:val="none"/>
      <w:vertAlign w:val="baseline"/>
      <w:cs w:val="0"/>
      <w:em w:val="none"/>
      <w:lang/>
    </w:rPr>
  </w:style>
  <w:style w:type="table" w:styleId="TableNormal">
    <w:name w:val="Table Normal"/>
    <w:next w:val="TableNormal"/>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leNormal"/>
      <w:jc w:val="left"/>
      <w:tblInd w:w="0.0" w:type="dxa"/>
      <w:tblCellMar>
        <w:top w:w="0.0" w:type="dxa"/>
        <w:left w:w="108.0" w:type="dxa"/>
        <w:bottom w:w="0.0" w:type="dxa"/>
        <w:right w:w="108.0" w:type="dxa"/>
      </w:tblCellMar>
    </w:tblPr>
  </w:style>
  <w:style w:type="numbering" w:styleId="NoList">
    <w:name w:val="No List"/>
    <w:next w:val="NoList"/>
    <w:autoRedefine w:val="0"/>
    <w:hidden w:val="0"/>
    <w:qFormat w:val="0"/>
    <w:pPr>
      <w:suppressAutoHyphens w:val="1"/>
      <w:spacing w:line="1" w:lineRule="atLeast"/>
      <w:ind w:leftChars="-1" w:rightChars="0" w:firstLineChars="-1"/>
      <w:textDirection w:val="btLr"/>
      <w:textAlignment w:val="top"/>
      <w:outlineLvl w:val="0"/>
    </w:pPr>
  </w:style>
  <w:style w:type="paragraph" w:styleId="Normal" w:default="1">
    <w:name w:val="normal"/>
  </w:style>
  <w:style w:type="table" w:styleId="TableNormal" w:default="1">
    <w:name w:val="Table Normal"/>
  </w:style>
  <w:style w:type="character" w:styleId="DefaultParagraphFont">
    <w:name w:val="Default Paragraph Font"/>
    <w:next w:val="DefaultParagraphFont"/>
    <w:autoRedefine w:val="0"/>
    <w:hidden w:val="0"/>
    <w:qFormat w:val="0"/>
    <w:rPr>
      <w:w w:val="100"/>
      <w:position w:val="-1"/>
      <w:effect w:val="none"/>
      <w:vertAlign w:val="baseline"/>
      <w:cs w:val="0"/>
      <w:em w:val="none"/>
      <w:lang/>
    </w:rPr>
  </w:style>
  <w:style w:type="table" w:styleId="TableNormal">
    <w:name w:val="Table Normal"/>
    <w:next w:val="TableNormal"/>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leNormal"/>
      <w:jc w:val="left"/>
      <w:tblInd w:w="0.0" w:type="dxa"/>
      <w:tblCellMar>
        <w:top w:w="0.0" w:type="dxa"/>
        <w:left w:w="108.0" w:type="dxa"/>
        <w:bottom w:w="0.0" w:type="dxa"/>
        <w:right w:w="108.0" w:type="dxa"/>
      </w:tblCellMar>
    </w:tblPr>
  </w:style>
  <w:style w:type="numbering" w:styleId="NoList">
    <w:name w:val="No List"/>
    <w:next w:val="NoList"/>
    <w:autoRedefine w:val="0"/>
    <w:hidden w:val="0"/>
    <w:qFormat w:val="0"/>
    <w:pPr>
      <w:suppressAutoHyphens w:val="1"/>
      <w:spacing w:line="1" w:lineRule="atLeast"/>
      <w:ind w:leftChars="-1" w:rightChars="0" w:firstLineChars="-1"/>
      <w:textDirection w:val="btLr"/>
      <w:textAlignment w:val="top"/>
      <w:outlineLvl w:val="0"/>
    </w:pPr>
  </w:style>
  <w:style w:type="paragraph" w:styleId="BodyText">
    <w:name w:val="Body Text"/>
    <w:basedOn w:val="Normal"/>
    <w:next w:val="BodyText"/>
    <w:autoRedefine w:val="0"/>
    <w:hidden w:val="0"/>
    <w:qFormat w:val="0"/>
    <w:pPr>
      <w:suppressAutoHyphens w:val="1"/>
      <w:spacing w:line="1" w:lineRule="atLeast"/>
      <w:ind w:leftChars="-1" w:rightChars="0" w:firstLineChars="-1"/>
      <w:jc w:val="both"/>
      <w:textDirection w:val="btLr"/>
      <w:textAlignment w:val="top"/>
      <w:outlineLvl w:val="0"/>
    </w:pPr>
    <w:rPr>
      <w:rFonts w:ascii="Arial" w:cs="Arial" w:hAnsi="Arial"/>
      <w:color w:val="000000"/>
      <w:w w:val="100"/>
      <w:position w:val="-1"/>
      <w:sz w:val="20"/>
      <w:szCs w:val="24"/>
      <w:effect w:val="none"/>
      <w:vertAlign w:val="baseline"/>
      <w:cs w:val="0"/>
      <w:em w:val="none"/>
      <w:lang w:bidi="ar-SA" w:eastAsia="en-US" w:val="en-GB"/>
    </w:rPr>
  </w:style>
  <w:style w:type="paragraph" w:styleId="Normal" w:default="1">
    <w:name w:val="normal"/>
  </w:style>
  <w:style w:type="table" w:styleId="TableNormal" w:default="1">
    <w:name w:val="Table Normal"/>
  </w:style>
  <w:style w:type="character" w:styleId="DefaultParagraphFont">
    <w:name w:val="Default Paragraph Font"/>
    <w:next w:val="DefaultParagraphFont"/>
    <w:autoRedefine w:val="0"/>
    <w:hidden w:val="0"/>
    <w:qFormat w:val="0"/>
    <w:rPr>
      <w:w w:val="100"/>
      <w:position w:val="-1"/>
      <w:effect w:val="none"/>
      <w:vertAlign w:val="baseline"/>
      <w:cs w:val="0"/>
      <w:em w:val="none"/>
      <w:lang/>
    </w:rPr>
  </w:style>
  <w:style w:type="table" w:styleId="TableNormal">
    <w:name w:val="Table Normal"/>
    <w:next w:val="TableNormal"/>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leNormal"/>
      <w:jc w:val="left"/>
      <w:tblInd w:w="0.0" w:type="dxa"/>
      <w:tblCellMar>
        <w:top w:w="0.0" w:type="dxa"/>
        <w:left w:w="108.0" w:type="dxa"/>
        <w:bottom w:w="0.0" w:type="dxa"/>
        <w:right w:w="108.0" w:type="dxa"/>
      </w:tblCellMar>
    </w:tblPr>
  </w:style>
  <w:style w:type="numbering" w:styleId="NoList">
    <w:name w:val="No List"/>
    <w:next w:val="NoList"/>
    <w:autoRedefine w:val="0"/>
    <w:hidden w:val="0"/>
    <w:qFormat w:val="0"/>
    <w:pPr>
      <w:suppressAutoHyphens w:val="1"/>
      <w:spacing w:line="1" w:lineRule="atLeast"/>
      <w:ind w:leftChars="-1" w:rightChars="0" w:firstLineChars="-1"/>
      <w:textDirection w:val="btLr"/>
      <w:textAlignment w:val="top"/>
      <w:outlineLvl w:val="0"/>
    </w:pPr>
  </w:style>
  <w:style w:type="paragraph" w:styleId="BodyText">
    <w:name w:val="Body Text"/>
    <w:basedOn w:val="Normal"/>
    <w:next w:val="BodyText"/>
    <w:autoRedefine w:val="0"/>
    <w:hidden w:val="0"/>
    <w:qFormat w:val="0"/>
    <w:pPr>
      <w:suppressAutoHyphens w:val="1"/>
      <w:spacing w:line="1" w:lineRule="atLeast"/>
      <w:ind w:leftChars="-1" w:rightChars="0" w:firstLineChars="-1"/>
      <w:jc w:val="both"/>
      <w:textDirection w:val="btLr"/>
      <w:textAlignment w:val="top"/>
      <w:outlineLvl w:val="0"/>
    </w:pPr>
    <w:rPr>
      <w:rFonts w:ascii="Arial" w:cs="Arial" w:hAnsi="Arial"/>
      <w:color w:val="000000"/>
      <w:w w:val="100"/>
      <w:position w:val="-1"/>
      <w:sz w:val="20"/>
      <w:szCs w:val="24"/>
      <w:effect w:val="none"/>
      <w:vertAlign w:val="baseline"/>
      <w:cs w:val="0"/>
      <w:em w:val="none"/>
      <w:lang w:bidi="ar-SA" w:eastAsia="en-US" w:val="en-GB"/>
    </w:rPr>
  </w:style>
  <w:style w:type="paragraph" w:styleId="BodyText2">
    <w:name w:val="Body Text 2"/>
    <w:basedOn w:val="Normal"/>
    <w:next w:val="BodyText2"/>
    <w:autoRedefine w:val="0"/>
    <w:hidden w:val="0"/>
    <w:qFormat w:val="0"/>
    <w:pPr>
      <w:suppressAutoHyphens w:val="1"/>
      <w:spacing w:after="100" w:afterAutospacing="1" w:before="100" w:beforeAutospacing="1" w:line="1" w:lineRule="atLeast"/>
      <w:ind w:leftChars="-1" w:rightChars="0" w:firstLineChars="-1"/>
      <w:textDirection w:val="btLr"/>
      <w:textAlignment w:val="top"/>
      <w:outlineLvl w:val="0"/>
    </w:pPr>
    <w:rPr>
      <w:rFonts w:ascii="Arial" w:cs="Arial" w:hAnsi="Arial"/>
      <w:color w:val="000000"/>
      <w:w w:val="100"/>
      <w:position w:val="-1"/>
      <w:sz w:val="20"/>
      <w:szCs w:val="24"/>
      <w:effect w:val="none"/>
      <w:vertAlign w:val="baseline"/>
      <w:cs w:val="0"/>
      <w:em w:val="none"/>
      <w:lang w:bidi="ar-SA" w:eastAsia="en-US" w:val="en-GB"/>
    </w:rPr>
  </w:style>
  <w:style w:type="paragraph" w:styleId="Normal" w:default="1">
    <w:name w:val="normal"/>
  </w:style>
  <w:style w:type="table" w:styleId="TableNormal" w:default="1">
    <w:name w:val="Table Normal"/>
  </w:style>
  <w:style w:type="character" w:styleId="DefaultParagraphFont">
    <w:name w:val="Default Paragraph Font"/>
    <w:next w:val="DefaultParagraphFont"/>
    <w:autoRedefine w:val="0"/>
    <w:hidden w:val="0"/>
    <w:qFormat w:val="0"/>
    <w:rPr>
      <w:w w:val="100"/>
      <w:position w:val="-1"/>
      <w:effect w:val="none"/>
      <w:vertAlign w:val="baseline"/>
      <w:cs w:val="0"/>
      <w:em w:val="none"/>
      <w:lang/>
    </w:rPr>
  </w:style>
  <w:style w:type="table" w:styleId="TableNormal">
    <w:name w:val="Table Normal"/>
    <w:next w:val="TableNormal"/>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leNormal"/>
      <w:jc w:val="left"/>
      <w:tblInd w:w="0.0" w:type="dxa"/>
      <w:tblCellMar>
        <w:top w:w="0.0" w:type="dxa"/>
        <w:left w:w="108.0" w:type="dxa"/>
        <w:bottom w:w="0.0" w:type="dxa"/>
        <w:right w:w="108.0" w:type="dxa"/>
      </w:tblCellMar>
    </w:tblPr>
  </w:style>
  <w:style w:type="numbering" w:styleId="NoList">
    <w:name w:val="No List"/>
    <w:next w:val="NoList"/>
    <w:autoRedefine w:val="0"/>
    <w:hidden w:val="0"/>
    <w:qFormat w:val="0"/>
    <w:pPr>
      <w:suppressAutoHyphens w:val="1"/>
      <w:spacing w:line="1" w:lineRule="atLeast"/>
      <w:ind w:leftChars="-1" w:rightChars="0" w:firstLineChars="-1"/>
      <w:textDirection w:val="btLr"/>
      <w:textAlignment w:val="top"/>
      <w:outlineLvl w:val="0"/>
    </w:pPr>
  </w:style>
  <w:style w:type="paragraph" w:styleId="BodyText">
    <w:name w:val="Body Text"/>
    <w:basedOn w:val="Normal"/>
    <w:next w:val="BodyText"/>
    <w:autoRedefine w:val="0"/>
    <w:hidden w:val="0"/>
    <w:qFormat w:val="0"/>
    <w:pPr>
      <w:suppressAutoHyphens w:val="1"/>
      <w:spacing w:line="1" w:lineRule="atLeast"/>
      <w:ind w:leftChars="-1" w:rightChars="0" w:firstLineChars="-1"/>
      <w:jc w:val="both"/>
      <w:textDirection w:val="btLr"/>
      <w:textAlignment w:val="top"/>
      <w:outlineLvl w:val="0"/>
    </w:pPr>
    <w:rPr>
      <w:rFonts w:ascii="Arial" w:cs="Arial" w:hAnsi="Arial"/>
      <w:color w:val="000000"/>
      <w:w w:val="100"/>
      <w:position w:val="-1"/>
      <w:sz w:val="20"/>
      <w:szCs w:val="24"/>
      <w:effect w:val="none"/>
      <w:vertAlign w:val="baseline"/>
      <w:cs w:val="0"/>
      <w:em w:val="none"/>
      <w:lang w:bidi="ar-SA" w:eastAsia="en-US" w:val="en-GB"/>
    </w:rPr>
  </w:style>
  <w:style w:type="paragraph" w:styleId="BodyText2">
    <w:name w:val="Body Text 2"/>
    <w:basedOn w:val="Normal"/>
    <w:next w:val="BodyText2"/>
    <w:autoRedefine w:val="0"/>
    <w:hidden w:val="0"/>
    <w:qFormat w:val="0"/>
    <w:pPr>
      <w:suppressAutoHyphens w:val="1"/>
      <w:spacing w:after="100" w:afterAutospacing="1" w:before="100" w:beforeAutospacing="1" w:line="1" w:lineRule="atLeast"/>
      <w:ind w:leftChars="-1" w:rightChars="0" w:firstLineChars="-1"/>
      <w:textDirection w:val="btLr"/>
      <w:textAlignment w:val="top"/>
      <w:outlineLvl w:val="0"/>
    </w:pPr>
    <w:rPr>
      <w:rFonts w:ascii="Arial" w:cs="Arial" w:hAnsi="Arial"/>
      <w:color w:val="000000"/>
      <w:w w:val="100"/>
      <w:position w:val="-1"/>
      <w:sz w:val="20"/>
      <w:szCs w:val="24"/>
      <w:effect w:val="none"/>
      <w:vertAlign w:val="baseline"/>
      <w:cs w:val="0"/>
      <w:em w:val="none"/>
      <w:lang w:bidi="ar-SA" w:eastAsia="en-US" w:val="en-GB"/>
    </w:rPr>
  </w:style>
  <w:style w:type="paragraph" w:styleId="bullets1">
    <w:name w:val="bullets1"/>
    <w:basedOn w:val="Normal"/>
    <w:next w:val="bullets1"/>
    <w:autoRedefine w:val="0"/>
    <w:hidden w:val="0"/>
    <w:qFormat w:val="0"/>
    <w:pPr>
      <w:numPr>
        <w:ilvl w:val="10"/>
        <w:numId w:val="2047"/>
      </w:numPr>
      <w:suppressAutoHyphens w:val="1"/>
      <w:overflowPunct w:val="0"/>
      <w:autoSpaceDE w:val="0"/>
      <w:autoSpaceDN w:val="0"/>
      <w:adjustRightInd w:val="0"/>
      <w:spacing w:line="1" w:lineRule="atLeast"/>
      <w:ind w:left="720" w:leftChars="-1" w:rightChars="0" w:hanging="720" w:firstLineChars="-1"/>
      <w:textDirection w:val="btLr"/>
      <w:textAlignment w:val="baseline"/>
      <w:outlineLvl w:val="0"/>
    </w:pPr>
    <w:rPr>
      <w:w w:val="100"/>
      <w:position w:val="-1"/>
      <w:sz w:val="24"/>
      <w:szCs w:val="20"/>
      <w:effect w:val="none"/>
      <w:vertAlign w:val="baseline"/>
      <w:cs w:val="0"/>
      <w:em w:val="none"/>
      <w:lang w:bidi="ar-SA" w:eastAsia="en-US" w:val="en-GB"/>
    </w:rPr>
  </w:style>
  <w:style w:type="paragraph" w:styleId="Normal" w:default="1">
    <w:name w:val="normal"/>
  </w:style>
  <w:style w:type="table" w:styleId="TableNormal" w:default="1">
    <w:name w:val="Table Normal"/>
  </w:style>
  <w:style w:type="character" w:styleId="DefaultParagraphFont">
    <w:name w:val="Default Paragraph Font"/>
    <w:next w:val="DefaultParagraphFont"/>
    <w:autoRedefine w:val="0"/>
    <w:hidden w:val="0"/>
    <w:qFormat w:val="0"/>
    <w:rPr>
      <w:w w:val="100"/>
      <w:position w:val="-1"/>
      <w:effect w:val="none"/>
      <w:vertAlign w:val="baseline"/>
      <w:cs w:val="0"/>
      <w:em w:val="none"/>
      <w:lang/>
    </w:rPr>
  </w:style>
  <w:style w:type="table" w:styleId="TableNormal">
    <w:name w:val="Table Normal"/>
    <w:next w:val="TableNormal"/>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leNormal"/>
      <w:jc w:val="left"/>
      <w:tblInd w:w="0.0" w:type="dxa"/>
      <w:tblCellMar>
        <w:top w:w="0.0" w:type="dxa"/>
        <w:left w:w="108.0" w:type="dxa"/>
        <w:bottom w:w="0.0" w:type="dxa"/>
        <w:right w:w="108.0" w:type="dxa"/>
      </w:tblCellMar>
    </w:tblPr>
  </w:style>
  <w:style w:type="numbering" w:styleId="NoList">
    <w:name w:val="No List"/>
    <w:next w:val="NoList"/>
    <w:autoRedefine w:val="0"/>
    <w:hidden w:val="0"/>
    <w:qFormat w:val="0"/>
    <w:pPr>
      <w:suppressAutoHyphens w:val="1"/>
      <w:spacing w:line="1" w:lineRule="atLeast"/>
      <w:ind w:leftChars="-1" w:rightChars="0" w:firstLineChars="-1"/>
      <w:textDirection w:val="btLr"/>
      <w:textAlignment w:val="top"/>
      <w:outlineLvl w:val="0"/>
    </w:pPr>
  </w:style>
  <w:style w:type="paragraph" w:styleId="BodyText">
    <w:name w:val="Body Text"/>
    <w:basedOn w:val="Normal"/>
    <w:next w:val="BodyText"/>
    <w:autoRedefine w:val="0"/>
    <w:hidden w:val="0"/>
    <w:qFormat w:val="0"/>
    <w:pPr>
      <w:suppressAutoHyphens w:val="1"/>
      <w:spacing w:line="1" w:lineRule="atLeast"/>
      <w:ind w:leftChars="-1" w:rightChars="0" w:firstLineChars="-1"/>
      <w:jc w:val="both"/>
      <w:textDirection w:val="btLr"/>
      <w:textAlignment w:val="top"/>
      <w:outlineLvl w:val="0"/>
    </w:pPr>
    <w:rPr>
      <w:rFonts w:ascii="Arial" w:cs="Arial" w:hAnsi="Arial"/>
      <w:color w:val="000000"/>
      <w:w w:val="100"/>
      <w:position w:val="-1"/>
      <w:sz w:val="20"/>
      <w:szCs w:val="24"/>
      <w:effect w:val="none"/>
      <w:vertAlign w:val="baseline"/>
      <w:cs w:val="0"/>
      <w:em w:val="none"/>
      <w:lang w:bidi="ar-SA" w:eastAsia="en-US" w:val="en-GB"/>
    </w:rPr>
  </w:style>
  <w:style w:type="paragraph" w:styleId="BodyText2">
    <w:name w:val="Body Text 2"/>
    <w:basedOn w:val="Normal"/>
    <w:next w:val="BodyText2"/>
    <w:autoRedefine w:val="0"/>
    <w:hidden w:val="0"/>
    <w:qFormat w:val="0"/>
    <w:pPr>
      <w:suppressAutoHyphens w:val="1"/>
      <w:spacing w:after="100" w:afterAutospacing="1" w:before="100" w:beforeAutospacing="1" w:line="1" w:lineRule="atLeast"/>
      <w:ind w:leftChars="-1" w:rightChars="0" w:firstLineChars="-1"/>
      <w:textDirection w:val="btLr"/>
      <w:textAlignment w:val="top"/>
      <w:outlineLvl w:val="0"/>
    </w:pPr>
    <w:rPr>
      <w:rFonts w:ascii="Arial" w:cs="Arial" w:hAnsi="Arial"/>
      <w:color w:val="000000"/>
      <w:w w:val="100"/>
      <w:position w:val="-1"/>
      <w:sz w:val="20"/>
      <w:szCs w:val="24"/>
      <w:effect w:val="none"/>
      <w:vertAlign w:val="baseline"/>
      <w:cs w:val="0"/>
      <w:em w:val="none"/>
      <w:lang w:bidi="ar-SA" w:eastAsia="en-US" w:val="en-GB"/>
    </w:rPr>
  </w:style>
  <w:style w:type="paragraph" w:styleId="bullets1">
    <w:name w:val="bullets1"/>
    <w:basedOn w:val="Normal"/>
    <w:next w:val="bullets1"/>
    <w:autoRedefine w:val="0"/>
    <w:hidden w:val="0"/>
    <w:qFormat w:val="0"/>
    <w:pPr>
      <w:numPr>
        <w:ilvl w:val="10"/>
        <w:numId w:val="2047"/>
      </w:numPr>
      <w:suppressAutoHyphens w:val="1"/>
      <w:overflowPunct w:val="0"/>
      <w:autoSpaceDE w:val="0"/>
      <w:autoSpaceDN w:val="0"/>
      <w:adjustRightInd w:val="0"/>
      <w:spacing w:line="1" w:lineRule="atLeast"/>
      <w:ind w:left="720" w:leftChars="-1" w:rightChars="0" w:hanging="720" w:firstLineChars="-1"/>
      <w:textDirection w:val="btLr"/>
      <w:textAlignment w:val="baseline"/>
      <w:outlineLvl w:val="0"/>
    </w:pPr>
    <w:rPr>
      <w:w w:val="100"/>
      <w:position w:val="-1"/>
      <w:sz w:val="24"/>
      <w:szCs w:val="20"/>
      <w:effect w:val="none"/>
      <w:vertAlign w:val="baseline"/>
      <w:cs w:val="0"/>
      <w:em w:val="none"/>
      <w:lang w:bidi="ar-SA" w:eastAsia="en-US" w:val="en-GB"/>
    </w:rPr>
  </w:style>
  <w:style w:type="paragraph" w:styleId="bullets2">
    <w:name w:val="bullets2"/>
    <w:basedOn w:val="Normal"/>
    <w:next w:val="bullets2"/>
    <w:autoRedefine w:val="0"/>
    <w:hidden w:val="0"/>
    <w:qFormat w:val="0"/>
    <w:pPr>
      <w:numPr>
        <w:ilvl w:val="10"/>
        <w:numId w:val="2047"/>
      </w:numPr>
      <w:suppressAutoHyphens w:val="1"/>
      <w:overflowPunct w:val="0"/>
      <w:autoSpaceDE w:val="0"/>
      <w:autoSpaceDN w:val="0"/>
      <w:adjustRightInd w:val="0"/>
      <w:spacing w:after="240" w:line="1" w:lineRule="atLeast"/>
      <w:ind w:left="720" w:leftChars="-1" w:rightChars="0" w:hanging="720" w:firstLineChars="-1"/>
      <w:textDirection w:val="btLr"/>
      <w:textAlignment w:val="baseline"/>
      <w:outlineLvl w:val="0"/>
    </w:pPr>
    <w:rPr>
      <w:w w:val="100"/>
      <w:position w:val="-1"/>
      <w:sz w:val="24"/>
      <w:szCs w:val="20"/>
      <w:effect w:val="none"/>
      <w:vertAlign w:val="baseline"/>
      <w:cs w:val="0"/>
      <w:em w:val="none"/>
      <w:lang w:bidi="ar-SA" w:eastAsia="en-US" w:val="en-GB"/>
    </w:rPr>
  </w:style>
  <w:style w:type="paragraph" w:styleId="Normal" w:default="1">
    <w:name w:val="normal"/>
  </w:style>
  <w:style w:type="table" w:styleId="TableNormal" w:default="1">
    <w:name w:val="Table Normal"/>
  </w:style>
  <w:style w:type="character" w:styleId="DefaultParagraphFont">
    <w:name w:val="Default Paragraph Font"/>
    <w:next w:val="DefaultParagraphFont"/>
    <w:autoRedefine w:val="0"/>
    <w:hidden w:val="0"/>
    <w:qFormat w:val="0"/>
    <w:rPr>
      <w:w w:val="100"/>
      <w:position w:val="-1"/>
      <w:effect w:val="none"/>
      <w:vertAlign w:val="baseline"/>
      <w:cs w:val="0"/>
      <w:em w:val="none"/>
      <w:lang/>
    </w:rPr>
  </w:style>
  <w:style w:type="table" w:styleId="TableNormal">
    <w:name w:val="Table Normal"/>
    <w:next w:val="TableNormal"/>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leNormal"/>
      <w:jc w:val="left"/>
      <w:tblInd w:w="0.0" w:type="dxa"/>
      <w:tblCellMar>
        <w:top w:w="0.0" w:type="dxa"/>
        <w:left w:w="108.0" w:type="dxa"/>
        <w:bottom w:w="0.0" w:type="dxa"/>
        <w:right w:w="108.0" w:type="dxa"/>
      </w:tblCellMar>
    </w:tblPr>
  </w:style>
  <w:style w:type="numbering" w:styleId="NoList">
    <w:name w:val="No List"/>
    <w:next w:val="NoList"/>
    <w:autoRedefine w:val="0"/>
    <w:hidden w:val="0"/>
    <w:qFormat w:val="0"/>
    <w:pPr>
      <w:suppressAutoHyphens w:val="1"/>
      <w:spacing w:line="1" w:lineRule="atLeast"/>
      <w:ind w:leftChars="-1" w:rightChars="0" w:firstLineChars="-1"/>
      <w:textDirection w:val="btLr"/>
      <w:textAlignment w:val="top"/>
      <w:outlineLvl w:val="0"/>
    </w:pPr>
  </w:style>
  <w:style w:type="paragraph" w:styleId="BodyText">
    <w:name w:val="Body Text"/>
    <w:basedOn w:val="Normal"/>
    <w:next w:val="BodyText"/>
    <w:autoRedefine w:val="0"/>
    <w:hidden w:val="0"/>
    <w:qFormat w:val="0"/>
    <w:pPr>
      <w:suppressAutoHyphens w:val="1"/>
      <w:spacing w:line="1" w:lineRule="atLeast"/>
      <w:ind w:leftChars="-1" w:rightChars="0" w:firstLineChars="-1"/>
      <w:jc w:val="both"/>
      <w:textDirection w:val="btLr"/>
      <w:textAlignment w:val="top"/>
      <w:outlineLvl w:val="0"/>
    </w:pPr>
    <w:rPr>
      <w:rFonts w:ascii="Arial" w:cs="Arial" w:hAnsi="Arial"/>
      <w:color w:val="000000"/>
      <w:w w:val="100"/>
      <w:position w:val="-1"/>
      <w:sz w:val="20"/>
      <w:szCs w:val="24"/>
      <w:effect w:val="none"/>
      <w:vertAlign w:val="baseline"/>
      <w:cs w:val="0"/>
      <w:em w:val="none"/>
      <w:lang w:bidi="ar-SA" w:eastAsia="en-US" w:val="en-GB"/>
    </w:rPr>
  </w:style>
  <w:style w:type="paragraph" w:styleId="BodyText2">
    <w:name w:val="Body Text 2"/>
    <w:basedOn w:val="Normal"/>
    <w:next w:val="BodyText2"/>
    <w:autoRedefine w:val="0"/>
    <w:hidden w:val="0"/>
    <w:qFormat w:val="0"/>
    <w:pPr>
      <w:suppressAutoHyphens w:val="1"/>
      <w:spacing w:after="100" w:afterAutospacing="1" w:before="100" w:beforeAutospacing="1" w:line="1" w:lineRule="atLeast"/>
      <w:ind w:leftChars="-1" w:rightChars="0" w:firstLineChars="-1"/>
      <w:textDirection w:val="btLr"/>
      <w:textAlignment w:val="top"/>
      <w:outlineLvl w:val="0"/>
    </w:pPr>
    <w:rPr>
      <w:rFonts w:ascii="Arial" w:cs="Arial" w:hAnsi="Arial"/>
      <w:color w:val="000000"/>
      <w:w w:val="100"/>
      <w:position w:val="-1"/>
      <w:sz w:val="20"/>
      <w:szCs w:val="24"/>
      <w:effect w:val="none"/>
      <w:vertAlign w:val="baseline"/>
      <w:cs w:val="0"/>
      <w:em w:val="none"/>
      <w:lang w:bidi="ar-SA" w:eastAsia="en-US" w:val="en-GB"/>
    </w:rPr>
  </w:style>
  <w:style w:type="paragraph" w:styleId="bullets1">
    <w:name w:val="bullets1"/>
    <w:basedOn w:val="Normal"/>
    <w:next w:val="bullets1"/>
    <w:autoRedefine w:val="0"/>
    <w:hidden w:val="0"/>
    <w:qFormat w:val="0"/>
    <w:pPr>
      <w:numPr>
        <w:ilvl w:val="10"/>
        <w:numId w:val="2047"/>
      </w:numPr>
      <w:suppressAutoHyphens w:val="1"/>
      <w:overflowPunct w:val="0"/>
      <w:autoSpaceDE w:val="0"/>
      <w:autoSpaceDN w:val="0"/>
      <w:adjustRightInd w:val="0"/>
      <w:spacing w:line="1" w:lineRule="atLeast"/>
      <w:ind w:left="720" w:leftChars="-1" w:rightChars="0" w:hanging="720" w:firstLineChars="-1"/>
      <w:textDirection w:val="btLr"/>
      <w:textAlignment w:val="baseline"/>
      <w:outlineLvl w:val="0"/>
    </w:pPr>
    <w:rPr>
      <w:w w:val="100"/>
      <w:position w:val="-1"/>
      <w:sz w:val="24"/>
      <w:szCs w:val="20"/>
      <w:effect w:val="none"/>
      <w:vertAlign w:val="baseline"/>
      <w:cs w:val="0"/>
      <w:em w:val="none"/>
      <w:lang w:bidi="ar-SA" w:eastAsia="en-US" w:val="en-GB"/>
    </w:rPr>
  </w:style>
  <w:style w:type="paragraph" w:styleId="bullets2">
    <w:name w:val="bullets2"/>
    <w:basedOn w:val="Normal"/>
    <w:next w:val="bullets2"/>
    <w:autoRedefine w:val="0"/>
    <w:hidden w:val="0"/>
    <w:qFormat w:val="0"/>
    <w:pPr>
      <w:numPr>
        <w:ilvl w:val="10"/>
        <w:numId w:val="2047"/>
      </w:numPr>
      <w:suppressAutoHyphens w:val="1"/>
      <w:overflowPunct w:val="0"/>
      <w:autoSpaceDE w:val="0"/>
      <w:autoSpaceDN w:val="0"/>
      <w:adjustRightInd w:val="0"/>
      <w:spacing w:after="240" w:line="1" w:lineRule="atLeast"/>
      <w:ind w:left="720" w:leftChars="-1" w:rightChars="0" w:hanging="720" w:firstLineChars="-1"/>
      <w:textDirection w:val="btLr"/>
      <w:textAlignment w:val="baseline"/>
      <w:outlineLvl w:val="0"/>
    </w:pPr>
    <w:rPr>
      <w:w w:val="100"/>
      <w:position w:val="-1"/>
      <w:sz w:val="24"/>
      <w:szCs w:val="20"/>
      <w:effect w:val="none"/>
      <w:vertAlign w:val="baseline"/>
      <w:cs w:val="0"/>
      <w:em w:val="none"/>
      <w:lang w:bidi="ar-SA" w:eastAsia="en-US" w:val="en-GB"/>
    </w:rPr>
  </w:style>
  <w:style w:type="paragraph" w:styleId="Normal" w:default="1">
    <w:name w:val="normal"/>
  </w:style>
  <w:style w:type="table" w:styleId="TableNormal" w:default="1">
    <w:name w:val="Table Normal"/>
  </w:style>
  <w:style w:type="character" w:styleId="DefaultParagraphFont">
    <w:name w:val="Default Paragraph Font"/>
    <w:next w:val="DefaultParagraphFont"/>
    <w:autoRedefine w:val="0"/>
    <w:hidden w:val="0"/>
    <w:qFormat w:val="0"/>
    <w:rPr>
      <w:w w:val="100"/>
      <w:position w:val="-1"/>
      <w:effect w:val="none"/>
      <w:vertAlign w:val="baseline"/>
      <w:cs w:val="0"/>
      <w:em w:val="none"/>
      <w:lang/>
    </w:rPr>
  </w:style>
  <w:style w:type="table" w:styleId="TableNormal">
    <w:name w:val="Table Normal"/>
    <w:next w:val="TableNormal"/>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leNormal"/>
      <w:jc w:val="left"/>
      <w:tblInd w:w="0.0" w:type="dxa"/>
      <w:tblCellMar>
        <w:top w:w="0.0" w:type="dxa"/>
        <w:left w:w="108.0" w:type="dxa"/>
        <w:bottom w:w="0.0" w:type="dxa"/>
        <w:right w:w="108.0" w:type="dxa"/>
      </w:tblCellMar>
    </w:tblPr>
  </w:style>
  <w:style w:type="numbering" w:styleId="NoList">
    <w:name w:val="No List"/>
    <w:next w:val="NoList"/>
    <w:autoRedefine w:val="0"/>
    <w:hidden w:val="0"/>
    <w:qFormat w:val="0"/>
    <w:pPr>
      <w:suppressAutoHyphens w:val="1"/>
      <w:spacing w:line="1" w:lineRule="atLeast"/>
      <w:ind w:leftChars="-1" w:rightChars="0" w:firstLineChars="-1"/>
      <w:textDirection w:val="btLr"/>
      <w:textAlignment w:val="top"/>
      <w:outlineLvl w:val="0"/>
    </w:pPr>
  </w:style>
  <w:style w:type="paragraph" w:styleId="BodyText">
    <w:name w:val="Body Text"/>
    <w:basedOn w:val="Normal"/>
    <w:next w:val="BodyText"/>
    <w:autoRedefine w:val="0"/>
    <w:hidden w:val="0"/>
    <w:qFormat w:val="0"/>
    <w:pPr>
      <w:suppressAutoHyphens w:val="1"/>
      <w:spacing w:line="1" w:lineRule="atLeast"/>
      <w:ind w:leftChars="-1" w:rightChars="0" w:firstLineChars="-1"/>
      <w:jc w:val="both"/>
      <w:textDirection w:val="btLr"/>
      <w:textAlignment w:val="top"/>
      <w:outlineLvl w:val="0"/>
    </w:pPr>
    <w:rPr>
      <w:rFonts w:ascii="Arial" w:cs="Arial" w:hAnsi="Arial"/>
      <w:color w:val="000000"/>
      <w:w w:val="100"/>
      <w:position w:val="-1"/>
      <w:sz w:val="20"/>
      <w:szCs w:val="24"/>
      <w:effect w:val="none"/>
      <w:vertAlign w:val="baseline"/>
      <w:cs w:val="0"/>
      <w:em w:val="none"/>
      <w:lang w:bidi="ar-SA" w:eastAsia="en-US" w:val="en-GB"/>
    </w:rPr>
  </w:style>
  <w:style w:type="paragraph" w:styleId="BodyText2">
    <w:name w:val="Body Text 2"/>
    <w:basedOn w:val="Normal"/>
    <w:next w:val="BodyText2"/>
    <w:autoRedefine w:val="0"/>
    <w:hidden w:val="0"/>
    <w:qFormat w:val="0"/>
    <w:pPr>
      <w:suppressAutoHyphens w:val="1"/>
      <w:spacing w:after="100" w:afterAutospacing="1" w:before="100" w:beforeAutospacing="1" w:line="1" w:lineRule="atLeast"/>
      <w:ind w:leftChars="-1" w:rightChars="0" w:firstLineChars="-1"/>
      <w:textDirection w:val="btLr"/>
      <w:textAlignment w:val="top"/>
      <w:outlineLvl w:val="0"/>
    </w:pPr>
    <w:rPr>
      <w:rFonts w:ascii="Arial" w:cs="Arial" w:hAnsi="Arial"/>
      <w:color w:val="000000"/>
      <w:w w:val="100"/>
      <w:position w:val="-1"/>
      <w:sz w:val="20"/>
      <w:szCs w:val="24"/>
      <w:effect w:val="none"/>
      <w:vertAlign w:val="baseline"/>
      <w:cs w:val="0"/>
      <w:em w:val="none"/>
      <w:lang w:bidi="ar-SA" w:eastAsia="en-US" w:val="en-GB"/>
    </w:rPr>
  </w:style>
  <w:style w:type="paragraph" w:styleId="bullets1">
    <w:name w:val="bullets1"/>
    <w:basedOn w:val="Normal"/>
    <w:next w:val="bullets1"/>
    <w:autoRedefine w:val="0"/>
    <w:hidden w:val="0"/>
    <w:qFormat w:val="0"/>
    <w:pPr>
      <w:numPr>
        <w:ilvl w:val="10"/>
        <w:numId w:val="2047"/>
      </w:numPr>
      <w:suppressAutoHyphens w:val="1"/>
      <w:overflowPunct w:val="0"/>
      <w:autoSpaceDE w:val="0"/>
      <w:autoSpaceDN w:val="0"/>
      <w:adjustRightInd w:val="0"/>
      <w:spacing w:line="1" w:lineRule="atLeast"/>
      <w:ind w:left="720" w:leftChars="-1" w:rightChars="0" w:hanging="720" w:firstLineChars="-1"/>
      <w:textDirection w:val="btLr"/>
      <w:textAlignment w:val="baseline"/>
      <w:outlineLvl w:val="0"/>
    </w:pPr>
    <w:rPr>
      <w:w w:val="100"/>
      <w:position w:val="-1"/>
      <w:sz w:val="24"/>
      <w:szCs w:val="20"/>
      <w:effect w:val="none"/>
      <w:vertAlign w:val="baseline"/>
      <w:cs w:val="0"/>
      <w:em w:val="none"/>
      <w:lang w:bidi="ar-SA" w:eastAsia="en-US" w:val="en-GB"/>
    </w:rPr>
  </w:style>
  <w:style w:type="paragraph" w:styleId="bullets2">
    <w:name w:val="bullets2"/>
    <w:basedOn w:val="Normal"/>
    <w:next w:val="bullets2"/>
    <w:autoRedefine w:val="0"/>
    <w:hidden w:val="0"/>
    <w:qFormat w:val="0"/>
    <w:pPr>
      <w:numPr>
        <w:ilvl w:val="10"/>
        <w:numId w:val="2047"/>
      </w:numPr>
      <w:suppressAutoHyphens w:val="1"/>
      <w:overflowPunct w:val="0"/>
      <w:autoSpaceDE w:val="0"/>
      <w:autoSpaceDN w:val="0"/>
      <w:adjustRightInd w:val="0"/>
      <w:spacing w:after="240" w:line="1" w:lineRule="atLeast"/>
      <w:ind w:left="720" w:leftChars="-1" w:rightChars="0" w:hanging="720" w:firstLineChars="-1"/>
      <w:textDirection w:val="btLr"/>
      <w:textAlignment w:val="baseline"/>
      <w:outlineLvl w:val="0"/>
    </w:pPr>
    <w:rPr>
      <w:w w:val="100"/>
      <w:position w:val="-1"/>
      <w:sz w:val="24"/>
      <w:szCs w:val="20"/>
      <w:effect w:val="none"/>
      <w:vertAlign w:val="baseline"/>
      <w:cs w:val="0"/>
      <w:em w:val="none"/>
      <w:lang w:bidi="ar-SA" w:eastAsia="en-US" w:val="en-GB"/>
    </w:rPr>
  </w:style>
  <w:style w:type="paragraph" w:styleId="Header">
    <w:name w:val="Header"/>
    <w:basedOn w:val="Normal"/>
    <w:next w:val="Header"/>
    <w:autoRedefine w:val="0"/>
    <w:hidden w:val="0"/>
    <w:qFormat w:val="0"/>
    <w:pPr>
      <w:tabs>
        <w:tab w:val="center" w:leader="none" w:pos="4153"/>
        <w:tab w:val="right" w:leader="none" w:pos="8306"/>
      </w:tabs>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en-US" w:val="en-GB"/>
    </w:rPr>
  </w:style>
  <w:style w:type="paragraph" w:styleId="Normal" w:default="1">
    <w:name w:val="normal"/>
  </w:style>
  <w:style w:type="table" w:styleId="TableNormal" w:default="1">
    <w:name w:val="Table Normal"/>
  </w:style>
  <w:style w:type="character" w:styleId="DefaultParagraphFont">
    <w:name w:val="Default Paragraph Font"/>
    <w:next w:val="DefaultParagraphFont"/>
    <w:autoRedefine w:val="0"/>
    <w:hidden w:val="0"/>
    <w:qFormat w:val="0"/>
    <w:rPr>
      <w:w w:val="100"/>
      <w:position w:val="-1"/>
      <w:effect w:val="none"/>
      <w:vertAlign w:val="baseline"/>
      <w:cs w:val="0"/>
      <w:em w:val="none"/>
      <w:lang/>
    </w:rPr>
  </w:style>
  <w:style w:type="table" w:styleId="TableNormal">
    <w:name w:val="Table Normal"/>
    <w:next w:val="TableNormal"/>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leNormal"/>
      <w:jc w:val="left"/>
      <w:tblInd w:w="0.0" w:type="dxa"/>
      <w:tblCellMar>
        <w:top w:w="0.0" w:type="dxa"/>
        <w:left w:w="108.0" w:type="dxa"/>
        <w:bottom w:w="0.0" w:type="dxa"/>
        <w:right w:w="108.0" w:type="dxa"/>
      </w:tblCellMar>
    </w:tblPr>
  </w:style>
  <w:style w:type="numbering" w:styleId="NoList">
    <w:name w:val="No List"/>
    <w:next w:val="NoList"/>
    <w:autoRedefine w:val="0"/>
    <w:hidden w:val="0"/>
    <w:qFormat w:val="0"/>
    <w:pPr>
      <w:suppressAutoHyphens w:val="1"/>
      <w:spacing w:line="1" w:lineRule="atLeast"/>
      <w:ind w:leftChars="-1" w:rightChars="0" w:firstLineChars="-1"/>
      <w:textDirection w:val="btLr"/>
      <w:textAlignment w:val="top"/>
      <w:outlineLvl w:val="0"/>
    </w:pPr>
  </w:style>
  <w:style w:type="paragraph" w:styleId="BodyText">
    <w:name w:val="Body Text"/>
    <w:basedOn w:val="Normal"/>
    <w:next w:val="BodyText"/>
    <w:autoRedefine w:val="0"/>
    <w:hidden w:val="0"/>
    <w:qFormat w:val="0"/>
    <w:pPr>
      <w:suppressAutoHyphens w:val="1"/>
      <w:spacing w:line="1" w:lineRule="atLeast"/>
      <w:ind w:leftChars="-1" w:rightChars="0" w:firstLineChars="-1"/>
      <w:jc w:val="both"/>
      <w:textDirection w:val="btLr"/>
      <w:textAlignment w:val="top"/>
      <w:outlineLvl w:val="0"/>
    </w:pPr>
    <w:rPr>
      <w:rFonts w:ascii="Arial" w:cs="Arial" w:hAnsi="Arial"/>
      <w:color w:val="000000"/>
      <w:w w:val="100"/>
      <w:position w:val="-1"/>
      <w:sz w:val="20"/>
      <w:szCs w:val="24"/>
      <w:effect w:val="none"/>
      <w:vertAlign w:val="baseline"/>
      <w:cs w:val="0"/>
      <w:em w:val="none"/>
      <w:lang w:bidi="ar-SA" w:eastAsia="en-US" w:val="en-GB"/>
    </w:rPr>
  </w:style>
  <w:style w:type="paragraph" w:styleId="BodyText2">
    <w:name w:val="Body Text 2"/>
    <w:basedOn w:val="Normal"/>
    <w:next w:val="BodyText2"/>
    <w:autoRedefine w:val="0"/>
    <w:hidden w:val="0"/>
    <w:qFormat w:val="0"/>
    <w:pPr>
      <w:suppressAutoHyphens w:val="1"/>
      <w:spacing w:after="100" w:afterAutospacing="1" w:before="100" w:beforeAutospacing="1" w:line="1" w:lineRule="atLeast"/>
      <w:ind w:leftChars="-1" w:rightChars="0" w:firstLineChars="-1"/>
      <w:textDirection w:val="btLr"/>
      <w:textAlignment w:val="top"/>
      <w:outlineLvl w:val="0"/>
    </w:pPr>
    <w:rPr>
      <w:rFonts w:ascii="Arial" w:cs="Arial" w:hAnsi="Arial"/>
      <w:color w:val="000000"/>
      <w:w w:val="100"/>
      <w:position w:val="-1"/>
      <w:sz w:val="20"/>
      <w:szCs w:val="24"/>
      <w:effect w:val="none"/>
      <w:vertAlign w:val="baseline"/>
      <w:cs w:val="0"/>
      <w:em w:val="none"/>
      <w:lang w:bidi="ar-SA" w:eastAsia="en-US" w:val="en-GB"/>
    </w:rPr>
  </w:style>
  <w:style w:type="paragraph" w:styleId="bullets1">
    <w:name w:val="bullets1"/>
    <w:basedOn w:val="Normal"/>
    <w:next w:val="bullets1"/>
    <w:autoRedefine w:val="0"/>
    <w:hidden w:val="0"/>
    <w:qFormat w:val="0"/>
    <w:pPr>
      <w:numPr>
        <w:ilvl w:val="10"/>
        <w:numId w:val="2047"/>
      </w:numPr>
      <w:suppressAutoHyphens w:val="1"/>
      <w:overflowPunct w:val="0"/>
      <w:autoSpaceDE w:val="0"/>
      <w:autoSpaceDN w:val="0"/>
      <w:adjustRightInd w:val="0"/>
      <w:spacing w:line="1" w:lineRule="atLeast"/>
      <w:ind w:left="720" w:leftChars="-1" w:rightChars="0" w:hanging="720" w:firstLineChars="-1"/>
      <w:textDirection w:val="btLr"/>
      <w:textAlignment w:val="baseline"/>
      <w:outlineLvl w:val="0"/>
    </w:pPr>
    <w:rPr>
      <w:w w:val="100"/>
      <w:position w:val="-1"/>
      <w:sz w:val="24"/>
      <w:szCs w:val="20"/>
      <w:effect w:val="none"/>
      <w:vertAlign w:val="baseline"/>
      <w:cs w:val="0"/>
      <w:em w:val="none"/>
      <w:lang w:bidi="ar-SA" w:eastAsia="en-US" w:val="en-GB"/>
    </w:rPr>
  </w:style>
  <w:style w:type="paragraph" w:styleId="bullets2">
    <w:name w:val="bullets2"/>
    <w:basedOn w:val="Normal"/>
    <w:next w:val="bullets2"/>
    <w:autoRedefine w:val="0"/>
    <w:hidden w:val="0"/>
    <w:qFormat w:val="0"/>
    <w:pPr>
      <w:numPr>
        <w:ilvl w:val="10"/>
        <w:numId w:val="2047"/>
      </w:numPr>
      <w:suppressAutoHyphens w:val="1"/>
      <w:overflowPunct w:val="0"/>
      <w:autoSpaceDE w:val="0"/>
      <w:autoSpaceDN w:val="0"/>
      <w:adjustRightInd w:val="0"/>
      <w:spacing w:after="240" w:line="1" w:lineRule="atLeast"/>
      <w:ind w:left="720" w:leftChars="-1" w:rightChars="0" w:hanging="720" w:firstLineChars="-1"/>
      <w:textDirection w:val="btLr"/>
      <w:textAlignment w:val="baseline"/>
      <w:outlineLvl w:val="0"/>
    </w:pPr>
    <w:rPr>
      <w:w w:val="100"/>
      <w:position w:val="-1"/>
      <w:sz w:val="24"/>
      <w:szCs w:val="20"/>
      <w:effect w:val="none"/>
      <w:vertAlign w:val="baseline"/>
      <w:cs w:val="0"/>
      <w:em w:val="none"/>
      <w:lang w:bidi="ar-SA" w:eastAsia="en-US" w:val="en-GB"/>
    </w:rPr>
  </w:style>
  <w:style w:type="paragraph" w:styleId="Header">
    <w:name w:val="Header"/>
    <w:basedOn w:val="Normal"/>
    <w:next w:val="Header"/>
    <w:autoRedefine w:val="0"/>
    <w:hidden w:val="0"/>
    <w:qFormat w:val="0"/>
    <w:pPr>
      <w:tabs>
        <w:tab w:val="center" w:leader="none" w:pos="4153"/>
        <w:tab w:val="right" w:leader="none" w:pos="8306"/>
      </w:tabs>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en-US" w:val="en-GB"/>
    </w:rPr>
  </w:style>
  <w:style w:type="paragraph" w:styleId="Footer">
    <w:name w:val="Footer"/>
    <w:basedOn w:val="Normal"/>
    <w:next w:val="Footer"/>
    <w:autoRedefine w:val="0"/>
    <w:hidden w:val="0"/>
    <w:qFormat w:val="0"/>
    <w:pPr>
      <w:tabs>
        <w:tab w:val="center" w:leader="none" w:pos="4153"/>
        <w:tab w:val="right" w:leader="none" w:pos="8306"/>
      </w:tabs>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en-US" w:val="en-GB"/>
    </w:rPr>
  </w:style>
  <w:style w:type="paragraph" w:styleId="Normal" w:default="1">
    <w:name w:val="normal"/>
  </w:style>
  <w:style w:type="table" w:styleId="TableNormal" w:default="1">
    <w:name w:val="Table Normal"/>
  </w:style>
  <w:style w:type="character" w:styleId="DefaultParagraphFont">
    <w:name w:val="Default Paragraph Font"/>
    <w:next w:val="DefaultParagraphFont"/>
    <w:autoRedefine w:val="0"/>
    <w:hidden w:val="0"/>
    <w:qFormat w:val="0"/>
    <w:rPr>
      <w:w w:val="100"/>
      <w:position w:val="-1"/>
      <w:effect w:val="none"/>
      <w:vertAlign w:val="baseline"/>
      <w:cs w:val="0"/>
      <w:em w:val="none"/>
      <w:lang/>
    </w:rPr>
  </w:style>
  <w:style w:type="table" w:styleId="TableNormal">
    <w:name w:val="Table Normal"/>
    <w:next w:val="TableNormal"/>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leNormal"/>
      <w:jc w:val="left"/>
      <w:tblInd w:w="0.0" w:type="dxa"/>
      <w:tblCellMar>
        <w:top w:w="0.0" w:type="dxa"/>
        <w:left w:w="108.0" w:type="dxa"/>
        <w:bottom w:w="0.0" w:type="dxa"/>
        <w:right w:w="108.0" w:type="dxa"/>
      </w:tblCellMar>
    </w:tblPr>
  </w:style>
  <w:style w:type="numbering" w:styleId="NoList">
    <w:name w:val="No List"/>
    <w:next w:val="NoList"/>
    <w:autoRedefine w:val="0"/>
    <w:hidden w:val="0"/>
    <w:qFormat w:val="0"/>
    <w:pPr>
      <w:suppressAutoHyphens w:val="1"/>
      <w:spacing w:line="1" w:lineRule="atLeast"/>
      <w:ind w:leftChars="-1" w:rightChars="0" w:firstLineChars="-1"/>
      <w:textDirection w:val="btLr"/>
      <w:textAlignment w:val="top"/>
      <w:outlineLvl w:val="0"/>
    </w:pPr>
  </w:style>
  <w:style w:type="paragraph" w:styleId="BodyText">
    <w:name w:val="Body Text"/>
    <w:basedOn w:val="Normal"/>
    <w:next w:val="BodyText"/>
    <w:autoRedefine w:val="0"/>
    <w:hidden w:val="0"/>
    <w:qFormat w:val="0"/>
    <w:pPr>
      <w:suppressAutoHyphens w:val="1"/>
      <w:spacing w:line="1" w:lineRule="atLeast"/>
      <w:ind w:leftChars="-1" w:rightChars="0" w:firstLineChars="-1"/>
      <w:jc w:val="both"/>
      <w:textDirection w:val="btLr"/>
      <w:textAlignment w:val="top"/>
      <w:outlineLvl w:val="0"/>
    </w:pPr>
    <w:rPr>
      <w:rFonts w:ascii="Arial" w:cs="Arial" w:hAnsi="Arial"/>
      <w:color w:val="000000"/>
      <w:w w:val="100"/>
      <w:position w:val="-1"/>
      <w:sz w:val="20"/>
      <w:szCs w:val="24"/>
      <w:effect w:val="none"/>
      <w:vertAlign w:val="baseline"/>
      <w:cs w:val="0"/>
      <w:em w:val="none"/>
      <w:lang w:bidi="ar-SA" w:eastAsia="en-US" w:val="en-GB"/>
    </w:rPr>
  </w:style>
  <w:style w:type="paragraph" w:styleId="BodyText2">
    <w:name w:val="Body Text 2"/>
    <w:basedOn w:val="Normal"/>
    <w:next w:val="BodyText2"/>
    <w:autoRedefine w:val="0"/>
    <w:hidden w:val="0"/>
    <w:qFormat w:val="0"/>
    <w:pPr>
      <w:suppressAutoHyphens w:val="1"/>
      <w:spacing w:after="100" w:afterAutospacing="1" w:before="100" w:beforeAutospacing="1" w:line="1" w:lineRule="atLeast"/>
      <w:ind w:leftChars="-1" w:rightChars="0" w:firstLineChars="-1"/>
      <w:textDirection w:val="btLr"/>
      <w:textAlignment w:val="top"/>
      <w:outlineLvl w:val="0"/>
    </w:pPr>
    <w:rPr>
      <w:rFonts w:ascii="Arial" w:cs="Arial" w:hAnsi="Arial"/>
      <w:color w:val="000000"/>
      <w:w w:val="100"/>
      <w:position w:val="-1"/>
      <w:sz w:val="20"/>
      <w:szCs w:val="24"/>
      <w:effect w:val="none"/>
      <w:vertAlign w:val="baseline"/>
      <w:cs w:val="0"/>
      <w:em w:val="none"/>
      <w:lang w:bidi="ar-SA" w:eastAsia="en-US" w:val="en-GB"/>
    </w:rPr>
  </w:style>
  <w:style w:type="paragraph" w:styleId="bullets1">
    <w:name w:val="bullets1"/>
    <w:basedOn w:val="Normal"/>
    <w:next w:val="bullets1"/>
    <w:autoRedefine w:val="0"/>
    <w:hidden w:val="0"/>
    <w:qFormat w:val="0"/>
    <w:pPr>
      <w:numPr>
        <w:ilvl w:val="10"/>
        <w:numId w:val="2047"/>
      </w:numPr>
      <w:suppressAutoHyphens w:val="1"/>
      <w:overflowPunct w:val="0"/>
      <w:autoSpaceDE w:val="0"/>
      <w:autoSpaceDN w:val="0"/>
      <w:adjustRightInd w:val="0"/>
      <w:spacing w:line="1" w:lineRule="atLeast"/>
      <w:ind w:left="720" w:leftChars="-1" w:rightChars="0" w:hanging="720" w:firstLineChars="-1"/>
      <w:textDirection w:val="btLr"/>
      <w:textAlignment w:val="baseline"/>
      <w:outlineLvl w:val="0"/>
    </w:pPr>
    <w:rPr>
      <w:w w:val="100"/>
      <w:position w:val="-1"/>
      <w:sz w:val="24"/>
      <w:szCs w:val="20"/>
      <w:effect w:val="none"/>
      <w:vertAlign w:val="baseline"/>
      <w:cs w:val="0"/>
      <w:em w:val="none"/>
      <w:lang w:bidi="ar-SA" w:eastAsia="en-US" w:val="en-GB"/>
    </w:rPr>
  </w:style>
  <w:style w:type="paragraph" w:styleId="bullets2">
    <w:name w:val="bullets2"/>
    <w:basedOn w:val="Normal"/>
    <w:next w:val="bullets2"/>
    <w:autoRedefine w:val="0"/>
    <w:hidden w:val="0"/>
    <w:qFormat w:val="0"/>
    <w:pPr>
      <w:numPr>
        <w:ilvl w:val="10"/>
        <w:numId w:val="2047"/>
      </w:numPr>
      <w:suppressAutoHyphens w:val="1"/>
      <w:overflowPunct w:val="0"/>
      <w:autoSpaceDE w:val="0"/>
      <w:autoSpaceDN w:val="0"/>
      <w:adjustRightInd w:val="0"/>
      <w:spacing w:after="240" w:line="1" w:lineRule="atLeast"/>
      <w:ind w:left="720" w:leftChars="-1" w:rightChars="0" w:hanging="720" w:firstLineChars="-1"/>
      <w:textDirection w:val="btLr"/>
      <w:textAlignment w:val="baseline"/>
      <w:outlineLvl w:val="0"/>
    </w:pPr>
    <w:rPr>
      <w:w w:val="100"/>
      <w:position w:val="-1"/>
      <w:sz w:val="24"/>
      <w:szCs w:val="20"/>
      <w:effect w:val="none"/>
      <w:vertAlign w:val="baseline"/>
      <w:cs w:val="0"/>
      <w:em w:val="none"/>
      <w:lang w:bidi="ar-SA" w:eastAsia="en-US" w:val="en-GB"/>
    </w:rPr>
  </w:style>
  <w:style w:type="paragraph" w:styleId="Header">
    <w:name w:val="Header"/>
    <w:basedOn w:val="Normal"/>
    <w:next w:val="Header"/>
    <w:autoRedefine w:val="0"/>
    <w:hidden w:val="0"/>
    <w:qFormat w:val="0"/>
    <w:pPr>
      <w:tabs>
        <w:tab w:val="center" w:leader="none" w:pos="4153"/>
        <w:tab w:val="right" w:leader="none" w:pos="8306"/>
      </w:tabs>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en-US" w:val="en-GB"/>
    </w:rPr>
  </w:style>
  <w:style w:type="paragraph" w:styleId="Footer">
    <w:name w:val="Footer"/>
    <w:basedOn w:val="Normal"/>
    <w:next w:val="Footer"/>
    <w:autoRedefine w:val="0"/>
    <w:hidden w:val="0"/>
    <w:qFormat w:val="0"/>
    <w:pPr>
      <w:tabs>
        <w:tab w:val="center" w:leader="none" w:pos="4153"/>
        <w:tab w:val="right" w:leader="none" w:pos="8306"/>
      </w:tabs>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en-US" w:val="en-GB"/>
    </w:rPr>
  </w:style>
  <w:style w:type="character" w:styleId="PageNumber">
    <w:name w:val="Page Number"/>
    <w:basedOn w:val="DefaultParagraphFont"/>
    <w:next w:val="PageNumber"/>
    <w:autoRedefine w:val="0"/>
    <w:hidden w:val="0"/>
    <w:qFormat w:val="0"/>
    <w:rPr>
      <w:w w:val="100"/>
      <w:position w:val="-1"/>
      <w:effect w:val="none"/>
      <w:vertAlign w:val="baseline"/>
      <w:cs w:val="0"/>
      <w:em w:val="none"/>
      <w:lang/>
    </w:rPr>
  </w:style>
  <w:style w:type="paragraph" w:styleId="Normal" w:default="1">
    <w:name w:val="normal"/>
  </w:style>
  <w:style w:type="table" w:styleId="TableNormal" w:default="1">
    <w:name w:val="Table Normal"/>
  </w:style>
  <w:style w:type="character" w:styleId="DefaultParagraphFont">
    <w:name w:val="Default Paragraph Font"/>
    <w:next w:val="DefaultParagraphFont"/>
    <w:autoRedefine w:val="0"/>
    <w:hidden w:val="0"/>
    <w:qFormat w:val="0"/>
    <w:rPr>
      <w:w w:val="100"/>
      <w:position w:val="-1"/>
      <w:effect w:val="none"/>
      <w:vertAlign w:val="baseline"/>
      <w:cs w:val="0"/>
      <w:em w:val="none"/>
      <w:lang/>
    </w:rPr>
  </w:style>
  <w:style w:type="table" w:styleId="TableNormal">
    <w:name w:val="Table Normal"/>
    <w:next w:val="TableNormal"/>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leNormal"/>
      <w:jc w:val="left"/>
      <w:tblInd w:w="0.0" w:type="dxa"/>
      <w:tblCellMar>
        <w:top w:w="0.0" w:type="dxa"/>
        <w:left w:w="108.0" w:type="dxa"/>
        <w:bottom w:w="0.0" w:type="dxa"/>
        <w:right w:w="108.0" w:type="dxa"/>
      </w:tblCellMar>
    </w:tblPr>
  </w:style>
  <w:style w:type="numbering" w:styleId="NoList">
    <w:name w:val="No List"/>
    <w:next w:val="NoList"/>
    <w:autoRedefine w:val="0"/>
    <w:hidden w:val="0"/>
    <w:qFormat w:val="0"/>
    <w:pPr>
      <w:suppressAutoHyphens w:val="1"/>
      <w:spacing w:line="1" w:lineRule="atLeast"/>
      <w:ind w:leftChars="-1" w:rightChars="0" w:firstLineChars="-1"/>
      <w:textDirection w:val="btLr"/>
      <w:textAlignment w:val="top"/>
      <w:outlineLvl w:val="0"/>
    </w:pPr>
  </w:style>
  <w:style w:type="paragraph" w:styleId="BodyText">
    <w:name w:val="Body Text"/>
    <w:basedOn w:val="Normal"/>
    <w:next w:val="BodyText"/>
    <w:autoRedefine w:val="0"/>
    <w:hidden w:val="0"/>
    <w:qFormat w:val="0"/>
    <w:pPr>
      <w:suppressAutoHyphens w:val="1"/>
      <w:spacing w:line="1" w:lineRule="atLeast"/>
      <w:ind w:leftChars="-1" w:rightChars="0" w:firstLineChars="-1"/>
      <w:jc w:val="both"/>
      <w:textDirection w:val="btLr"/>
      <w:textAlignment w:val="top"/>
      <w:outlineLvl w:val="0"/>
    </w:pPr>
    <w:rPr>
      <w:rFonts w:ascii="Arial" w:cs="Arial" w:hAnsi="Arial"/>
      <w:color w:val="000000"/>
      <w:w w:val="100"/>
      <w:position w:val="-1"/>
      <w:sz w:val="20"/>
      <w:szCs w:val="24"/>
      <w:effect w:val="none"/>
      <w:vertAlign w:val="baseline"/>
      <w:cs w:val="0"/>
      <w:em w:val="none"/>
      <w:lang w:bidi="ar-SA" w:eastAsia="en-US" w:val="en-GB"/>
    </w:rPr>
  </w:style>
  <w:style w:type="paragraph" w:styleId="BodyText2">
    <w:name w:val="Body Text 2"/>
    <w:basedOn w:val="Normal"/>
    <w:next w:val="BodyText2"/>
    <w:autoRedefine w:val="0"/>
    <w:hidden w:val="0"/>
    <w:qFormat w:val="0"/>
    <w:pPr>
      <w:suppressAutoHyphens w:val="1"/>
      <w:spacing w:after="100" w:afterAutospacing="1" w:before="100" w:beforeAutospacing="1" w:line="1" w:lineRule="atLeast"/>
      <w:ind w:leftChars="-1" w:rightChars="0" w:firstLineChars="-1"/>
      <w:textDirection w:val="btLr"/>
      <w:textAlignment w:val="top"/>
      <w:outlineLvl w:val="0"/>
    </w:pPr>
    <w:rPr>
      <w:rFonts w:ascii="Arial" w:cs="Arial" w:hAnsi="Arial"/>
      <w:color w:val="000000"/>
      <w:w w:val="100"/>
      <w:position w:val="-1"/>
      <w:sz w:val="20"/>
      <w:szCs w:val="24"/>
      <w:effect w:val="none"/>
      <w:vertAlign w:val="baseline"/>
      <w:cs w:val="0"/>
      <w:em w:val="none"/>
      <w:lang w:bidi="ar-SA" w:eastAsia="en-US" w:val="en-GB"/>
    </w:rPr>
  </w:style>
  <w:style w:type="paragraph" w:styleId="bullets1">
    <w:name w:val="bullets1"/>
    <w:basedOn w:val="Normal"/>
    <w:next w:val="bullets1"/>
    <w:autoRedefine w:val="0"/>
    <w:hidden w:val="0"/>
    <w:qFormat w:val="0"/>
    <w:pPr>
      <w:numPr>
        <w:ilvl w:val="10"/>
        <w:numId w:val="2047"/>
      </w:numPr>
      <w:suppressAutoHyphens w:val="1"/>
      <w:overflowPunct w:val="0"/>
      <w:autoSpaceDE w:val="0"/>
      <w:autoSpaceDN w:val="0"/>
      <w:adjustRightInd w:val="0"/>
      <w:spacing w:line="1" w:lineRule="atLeast"/>
      <w:ind w:left="720" w:leftChars="-1" w:rightChars="0" w:hanging="720" w:firstLineChars="-1"/>
      <w:textDirection w:val="btLr"/>
      <w:textAlignment w:val="baseline"/>
      <w:outlineLvl w:val="0"/>
    </w:pPr>
    <w:rPr>
      <w:w w:val="100"/>
      <w:position w:val="-1"/>
      <w:sz w:val="24"/>
      <w:szCs w:val="20"/>
      <w:effect w:val="none"/>
      <w:vertAlign w:val="baseline"/>
      <w:cs w:val="0"/>
      <w:em w:val="none"/>
      <w:lang w:bidi="ar-SA" w:eastAsia="en-US" w:val="en-GB"/>
    </w:rPr>
  </w:style>
  <w:style w:type="paragraph" w:styleId="bullets2">
    <w:name w:val="bullets2"/>
    <w:basedOn w:val="Normal"/>
    <w:next w:val="bullets2"/>
    <w:autoRedefine w:val="0"/>
    <w:hidden w:val="0"/>
    <w:qFormat w:val="0"/>
    <w:pPr>
      <w:numPr>
        <w:ilvl w:val="10"/>
        <w:numId w:val="2047"/>
      </w:numPr>
      <w:suppressAutoHyphens w:val="1"/>
      <w:overflowPunct w:val="0"/>
      <w:autoSpaceDE w:val="0"/>
      <w:autoSpaceDN w:val="0"/>
      <w:adjustRightInd w:val="0"/>
      <w:spacing w:after="240" w:line="1" w:lineRule="atLeast"/>
      <w:ind w:left="720" w:leftChars="-1" w:rightChars="0" w:hanging="720" w:firstLineChars="-1"/>
      <w:textDirection w:val="btLr"/>
      <w:textAlignment w:val="baseline"/>
      <w:outlineLvl w:val="0"/>
    </w:pPr>
    <w:rPr>
      <w:w w:val="100"/>
      <w:position w:val="-1"/>
      <w:sz w:val="24"/>
      <w:szCs w:val="20"/>
      <w:effect w:val="none"/>
      <w:vertAlign w:val="baseline"/>
      <w:cs w:val="0"/>
      <w:em w:val="none"/>
      <w:lang w:bidi="ar-SA" w:eastAsia="en-US" w:val="en-GB"/>
    </w:rPr>
  </w:style>
  <w:style w:type="paragraph" w:styleId="Header">
    <w:name w:val="Header"/>
    <w:basedOn w:val="Normal"/>
    <w:next w:val="Header"/>
    <w:autoRedefine w:val="0"/>
    <w:hidden w:val="0"/>
    <w:qFormat w:val="0"/>
    <w:pPr>
      <w:tabs>
        <w:tab w:val="center" w:leader="none" w:pos="4153"/>
        <w:tab w:val="right" w:leader="none" w:pos="8306"/>
      </w:tabs>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en-US" w:val="en-GB"/>
    </w:rPr>
  </w:style>
  <w:style w:type="paragraph" w:styleId="Footer">
    <w:name w:val="Footer"/>
    <w:basedOn w:val="Normal"/>
    <w:next w:val="Footer"/>
    <w:autoRedefine w:val="0"/>
    <w:hidden w:val="0"/>
    <w:qFormat w:val="0"/>
    <w:pPr>
      <w:tabs>
        <w:tab w:val="center" w:leader="none" w:pos="4153"/>
        <w:tab w:val="right" w:leader="none" w:pos="8306"/>
      </w:tabs>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en-US" w:val="en-GB"/>
    </w:rPr>
  </w:style>
  <w:style w:type="character" w:styleId="PageNumber">
    <w:name w:val="Page Number"/>
    <w:basedOn w:val="DefaultParagraphFont"/>
    <w:next w:val="PageNumber"/>
    <w:autoRedefine w:val="0"/>
    <w:hidden w:val="0"/>
    <w:qFormat w:val="0"/>
    <w:rPr>
      <w:w w:val="100"/>
      <w:position w:val="-1"/>
      <w:effect w:val="none"/>
      <w:vertAlign w:val="baseline"/>
      <w:cs w:val="0"/>
      <w:em w:val="none"/>
      <w:lang/>
    </w:rPr>
  </w:style>
  <w:style w:type="paragraph" w:styleId="BodyText3">
    <w:name w:val="Body Text 3"/>
    <w:basedOn w:val="Normal"/>
    <w:next w:val="BodyText3"/>
    <w:autoRedefine w:val="0"/>
    <w:hidden w:val="0"/>
    <w:qFormat w:val="0"/>
    <w:pPr>
      <w:suppressAutoHyphens w:val="1"/>
      <w:spacing w:line="1" w:lineRule="atLeast"/>
      <w:ind w:leftChars="-1" w:rightChars="0" w:firstLineChars="-1"/>
      <w:textDirection w:val="btLr"/>
      <w:textAlignment w:val="top"/>
      <w:outlineLvl w:val="0"/>
    </w:pPr>
    <w:rPr>
      <w:b w:val="1"/>
      <w:bCs w:val="1"/>
      <w:w w:val="100"/>
      <w:position w:val="-1"/>
      <w:sz w:val="24"/>
      <w:szCs w:val="24"/>
      <w:effect w:val="none"/>
      <w:vertAlign w:val="baseline"/>
      <w:cs w:val="0"/>
      <w:em w:val="none"/>
      <w:lang w:bidi="ar-SA" w:eastAsia="en-US" w:val="en-GB"/>
    </w:rPr>
  </w:style>
  <w:style w:type="paragraph" w:styleId="Normal" w:default="1">
    <w:name w:val="normal"/>
  </w:style>
  <w:style w:type="table" w:styleId="TableNormal" w:default="1">
    <w:name w:val="Table Normal"/>
  </w:style>
  <w:style w:type="character" w:styleId="DefaultParagraphFont">
    <w:name w:val="Default Paragraph Font"/>
    <w:next w:val="DefaultParagraphFont"/>
    <w:autoRedefine w:val="0"/>
    <w:hidden w:val="0"/>
    <w:qFormat w:val="0"/>
    <w:rPr>
      <w:w w:val="100"/>
      <w:position w:val="-1"/>
      <w:effect w:val="none"/>
      <w:vertAlign w:val="baseline"/>
      <w:cs w:val="0"/>
      <w:em w:val="none"/>
      <w:lang/>
    </w:rPr>
  </w:style>
  <w:style w:type="table" w:styleId="TableNormal">
    <w:name w:val="Table Normal"/>
    <w:next w:val="TableNormal"/>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leNormal"/>
      <w:jc w:val="left"/>
      <w:tblInd w:w="0.0" w:type="dxa"/>
      <w:tblCellMar>
        <w:top w:w="0.0" w:type="dxa"/>
        <w:left w:w="108.0" w:type="dxa"/>
        <w:bottom w:w="0.0" w:type="dxa"/>
        <w:right w:w="108.0" w:type="dxa"/>
      </w:tblCellMar>
    </w:tblPr>
  </w:style>
  <w:style w:type="numbering" w:styleId="NoList">
    <w:name w:val="No List"/>
    <w:next w:val="NoList"/>
    <w:autoRedefine w:val="0"/>
    <w:hidden w:val="0"/>
    <w:qFormat w:val="0"/>
    <w:pPr>
      <w:suppressAutoHyphens w:val="1"/>
      <w:spacing w:line="1" w:lineRule="atLeast"/>
      <w:ind w:leftChars="-1" w:rightChars="0" w:firstLineChars="-1"/>
      <w:textDirection w:val="btLr"/>
      <w:textAlignment w:val="top"/>
      <w:outlineLvl w:val="0"/>
    </w:pPr>
  </w:style>
  <w:style w:type="paragraph" w:styleId="BodyText">
    <w:name w:val="Body Text"/>
    <w:basedOn w:val="Normal"/>
    <w:next w:val="BodyText"/>
    <w:autoRedefine w:val="0"/>
    <w:hidden w:val="0"/>
    <w:qFormat w:val="0"/>
    <w:pPr>
      <w:suppressAutoHyphens w:val="1"/>
      <w:spacing w:line="1" w:lineRule="atLeast"/>
      <w:ind w:leftChars="-1" w:rightChars="0" w:firstLineChars="-1"/>
      <w:jc w:val="both"/>
      <w:textDirection w:val="btLr"/>
      <w:textAlignment w:val="top"/>
      <w:outlineLvl w:val="0"/>
    </w:pPr>
    <w:rPr>
      <w:rFonts w:ascii="Arial" w:cs="Arial" w:hAnsi="Arial"/>
      <w:color w:val="000000"/>
      <w:w w:val="100"/>
      <w:position w:val="-1"/>
      <w:sz w:val="20"/>
      <w:szCs w:val="24"/>
      <w:effect w:val="none"/>
      <w:vertAlign w:val="baseline"/>
      <w:cs w:val="0"/>
      <w:em w:val="none"/>
      <w:lang w:bidi="ar-SA" w:eastAsia="en-US" w:val="en-GB"/>
    </w:rPr>
  </w:style>
  <w:style w:type="paragraph" w:styleId="BodyText2">
    <w:name w:val="Body Text 2"/>
    <w:basedOn w:val="Normal"/>
    <w:next w:val="BodyText2"/>
    <w:autoRedefine w:val="0"/>
    <w:hidden w:val="0"/>
    <w:qFormat w:val="0"/>
    <w:pPr>
      <w:suppressAutoHyphens w:val="1"/>
      <w:spacing w:after="100" w:afterAutospacing="1" w:before="100" w:beforeAutospacing="1" w:line="1" w:lineRule="atLeast"/>
      <w:ind w:leftChars="-1" w:rightChars="0" w:firstLineChars="-1"/>
      <w:textDirection w:val="btLr"/>
      <w:textAlignment w:val="top"/>
      <w:outlineLvl w:val="0"/>
    </w:pPr>
    <w:rPr>
      <w:rFonts w:ascii="Arial" w:cs="Arial" w:hAnsi="Arial"/>
      <w:color w:val="000000"/>
      <w:w w:val="100"/>
      <w:position w:val="-1"/>
      <w:sz w:val="20"/>
      <w:szCs w:val="24"/>
      <w:effect w:val="none"/>
      <w:vertAlign w:val="baseline"/>
      <w:cs w:val="0"/>
      <w:em w:val="none"/>
      <w:lang w:bidi="ar-SA" w:eastAsia="en-US" w:val="en-GB"/>
    </w:rPr>
  </w:style>
  <w:style w:type="paragraph" w:styleId="bullets1">
    <w:name w:val="bullets1"/>
    <w:basedOn w:val="Normal"/>
    <w:next w:val="bullets1"/>
    <w:autoRedefine w:val="0"/>
    <w:hidden w:val="0"/>
    <w:qFormat w:val="0"/>
    <w:pPr>
      <w:numPr>
        <w:ilvl w:val="10"/>
        <w:numId w:val="2047"/>
      </w:numPr>
      <w:suppressAutoHyphens w:val="1"/>
      <w:overflowPunct w:val="0"/>
      <w:autoSpaceDE w:val="0"/>
      <w:autoSpaceDN w:val="0"/>
      <w:adjustRightInd w:val="0"/>
      <w:spacing w:line="1" w:lineRule="atLeast"/>
      <w:ind w:left="720" w:leftChars="-1" w:rightChars="0" w:hanging="720" w:firstLineChars="-1"/>
      <w:textDirection w:val="btLr"/>
      <w:textAlignment w:val="baseline"/>
      <w:outlineLvl w:val="0"/>
    </w:pPr>
    <w:rPr>
      <w:w w:val="100"/>
      <w:position w:val="-1"/>
      <w:sz w:val="24"/>
      <w:szCs w:val="20"/>
      <w:effect w:val="none"/>
      <w:vertAlign w:val="baseline"/>
      <w:cs w:val="0"/>
      <w:em w:val="none"/>
      <w:lang w:bidi="ar-SA" w:eastAsia="en-US" w:val="en-GB"/>
    </w:rPr>
  </w:style>
  <w:style w:type="paragraph" w:styleId="bullets2">
    <w:name w:val="bullets2"/>
    <w:basedOn w:val="Normal"/>
    <w:next w:val="bullets2"/>
    <w:autoRedefine w:val="0"/>
    <w:hidden w:val="0"/>
    <w:qFormat w:val="0"/>
    <w:pPr>
      <w:numPr>
        <w:ilvl w:val="10"/>
        <w:numId w:val="2047"/>
      </w:numPr>
      <w:suppressAutoHyphens w:val="1"/>
      <w:overflowPunct w:val="0"/>
      <w:autoSpaceDE w:val="0"/>
      <w:autoSpaceDN w:val="0"/>
      <w:adjustRightInd w:val="0"/>
      <w:spacing w:after="240" w:line="1" w:lineRule="atLeast"/>
      <w:ind w:left="720" w:leftChars="-1" w:rightChars="0" w:hanging="720" w:firstLineChars="-1"/>
      <w:textDirection w:val="btLr"/>
      <w:textAlignment w:val="baseline"/>
      <w:outlineLvl w:val="0"/>
    </w:pPr>
    <w:rPr>
      <w:w w:val="100"/>
      <w:position w:val="-1"/>
      <w:sz w:val="24"/>
      <w:szCs w:val="20"/>
      <w:effect w:val="none"/>
      <w:vertAlign w:val="baseline"/>
      <w:cs w:val="0"/>
      <w:em w:val="none"/>
      <w:lang w:bidi="ar-SA" w:eastAsia="en-US" w:val="en-GB"/>
    </w:rPr>
  </w:style>
  <w:style w:type="paragraph" w:styleId="Header">
    <w:name w:val="Header"/>
    <w:basedOn w:val="Normal"/>
    <w:next w:val="Header"/>
    <w:autoRedefine w:val="0"/>
    <w:hidden w:val="0"/>
    <w:qFormat w:val="0"/>
    <w:pPr>
      <w:tabs>
        <w:tab w:val="center" w:leader="none" w:pos="4153"/>
        <w:tab w:val="right" w:leader="none" w:pos="8306"/>
      </w:tabs>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en-US" w:val="en-GB"/>
    </w:rPr>
  </w:style>
  <w:style w:type="paragraph" w:styleId="Footer">
    <w:name w:val="Footer"/>
    <w:basedOn w:val="Normal"/>
    <w:next w:val="Footer"/>
    <w:autoRedefine w:val="0"/>
    <w:hidden w:val="0"/>
    <w:qFormat w:val="0"/>
    <w:pPr>
      <w:tabs>
        <w:tab w:val="center" w:leader="none" w:pos="4153"/>
        <w:tab w:val="right" w:leader="none" w:pos="8306"/>
      </w:tabs>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en-US" w:val="en-GB"/>
    </w:rPr>
  </w:style>
  <w:style w:type="character" w:styleId="PageNumber">
    <w:name w:val="Page Number"/>
    <w:basedOn w:val="DefaultParagraphFont"/>
    <w:next w:val="PageNumber"/>
    <w:autoRedefine w:val="0"/>
    <w:hidden w:val="0"/>
    <w:qFormat w:val="0"/>
    <w:rPr>
      <w:w w:val="100"/>
      <w:position w:val="-1"/>
      <w:effect w:val="none"/>
      <w:vertAlign w:val="baseline"/>
      <w:cs w:val="0"/>
      <w:em w:val="none"/>
      <w:lang/>
    </w:rPr>
  </w:style>
  <w:style w:type="paragraph" w:styleId="BodyText3">
    <w:name w:val="Body Text 3"/>
    <w:basedOn w:val="Normal"/>
    <w:next w:val="BodyText3"/>
    <w:autoRedefine w:val="0"/>
    <w:hidden w:val="0"/>
    <w:qFormat w:val="0"/>
    <w:pPr>
      <w:suppressAutoHyphens w:val="1"/>
      <w:spacing w:line="1" w:lineRule="atLeast"/>
      <w:ind w:leftChars="-1" w:rightChars="0" w:firstLineChars="-1"/>
      <w:textDirection w:val="btLr"/>
      <w:textAlignment w:val="top"/>
      <w:outlineLvl w:val="0"/>
    </w:pPr>
    <w:rPr>
      <w:b w:val="1"/>
      <w:bCs w:val="1"/>
      <w:w w:val="100"/>
      <w:position w:val="-1"/>
      <w:sz w:val="24"/>
      <w:szCs w:val="24"/>
      <w:effect w:val="none"/>
      <w:vertAlign w:val="baseline"/>
      <w:cs w:val="0"/>
      <w:em w:val="none"/>
      <w:lang w:bidi="ar-SA" w:eastAsia="en-US" w:val="en-GB"/>
    </w:rPr>
  </w:style>
  <w:style w:type="paragraph" w:styleId="DefaultParagraphFont1">
    <w:name w:val="Default Paragraph Font1"/>
    <w:next w:val="Normal"/>
    <w:autoRedefine w:val="0"/>
    <w:hidden w:val="0"/>
    <w:qFormat w:val="0"/>
    <w:pPr>
      <w:suppressAutoHyphens w:val="1"/>
      <w:overflowPunct w:val="0"/>
      <w:autoSpaceDE w:val="0"/>
      <w:autoSpaceDN w:val="0"/>
      <w:adjustRightInd w:val="0"/>
      <w:spacing w:line="1" w:lineRule="atLeast"/>
      <w:ind w:leftChars="-1" w:rightChars="0" w:firstLineChars="-1"/>
      <w:textDirection w:val="btLr"/>
      <w:textAlignment w:val="baseline"/>
      <w:outlineLvl w:val="0"/>
    </w:pPr>
    <w:rPr>
      <w:rFonts w:ascii="CG Times" w:hAnsi="CG Times"/>
      <w:noProof w:val="1"/>
      <w:w w:val="100"/>
      <w:position w:val="-1"/>
      <w:effect w:val="none"/>
      <w:vertAlign w:val="baseline"/>
      <w:cs w:val="0"/>
      <w:em w:val="none"/>
      <w:lang w:bidi="ar-SA" w:eastAsia="und" w:val="und"/>
    </w:rPr>
  </w:style>
  <w:style w:type="paragraph" w:styleId="Normal" w:default="1">
    <w:name w:val="normal"/>
  </w:style>
  <w:style w:type="table" w:styleId="TableNormal" w:default="1">
    <w:name w:val="Table Normal"/>
  </w:style>
  <w:style w:type="character" w:styleId="DefaultParagraphFont">
    <w:name w:val="Default Paragraph Font"/>
    <w:next w:val="DefaultParagraphFont"/>
    <w:autoRedefine w:val="0"/>
    <w:hidden w:val="0"/>
    <w:qFormat w:val="0"/>
    <w:rPr>
      <w:w w:val="100"/>
      <w:position w:val="-1"/>
      <w:effect w:val="none"/>
      <w:vertAlign w:val="baseline"/>
      <w:cs w:val="0"/>
      <w:em w:val="none"/>
      <w:lang/>
    </w:rPr>
  </w:style>
  <w:style w:type="table" w:styleId="TableNormal">
    <w:name w:val="Table Normal"/>
    <w:next w:val="TableNormal"/>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leNormal"/>
      <w:jc w:val="left"/>
      <w:tblInd w:w="0.0" w:type="dxa"/>
      <w:tblCellMar>
        <w:top w:w="0.0" w:type="dxa"/>
        <w:left w:w="108.0" w:type="dxa"/>
        <w:bottom w:w="0.0" w:type="dxa"/>
        <w:right w:w="108.0" w:type="dxa"/>
      </w:tblCellMar>
    </w:tblPr>
  </w:style>
  <w:style w:type="numbering" w:styleId="NoList">
    <w:name w:val="No List"/>
    <w:next w:val="NoList"/>
    <w:autoRedefine w:val="0"/>
    <w:hidden w:val="0"/>
    <w:qFormat w:val="0"/>
    <w:pPr>
      <w:suppressAutoHyphens w:val="1"/>
      <w:spacing w:line="1" w:lineRule="atLeast"/>
      <w:ind w:leftChars="-1" w:rightChars="0" w:firstLineChars="-1"/>
      <w:textDirection w:val="btLr"/>
      <w:textAlignment w:val="top"/>
      <w:outlineLvl w:val="0"/>
    </w:pPr>
  </w:style>
  <w:style w:type="paragraph" w:styleId="BodyText">
    <w:name w:val="Body Text"/>
    <w:basedOn w:val="Normal"/>
    <w:next w:val="BodyText"/>
    <w:autoRedefine w:val="0"/>
    <w:hidden w:val="0"/>
    <w:qFormat w:val="0"/>
    <w:pPr>
      <w:suppressAutoHyphens w:val="1"/>
      <w:spacing w:line="1" w:lineRule="atLeast"/>
      <w:ind w:leftChars="-1" w:rightChars="0" w:firstLineChars="-1"/>
      <w:jc w:val="both"/>
      <w:textDirection w:val="btLr"/>
      <w:textAlignment w:val="top"/>
      <w:outlineLvl w:val="0"/>
    </w:pPr>
    <w:rPr>
      <w:rFonts w:ascii="Arial" w:cs="Arial" w:hAnsi="Arial"/>
      <w:color w:val="000000"/>
      <w:w w:val="100"/>
      <w:position w:val="-1"/>
      <w:sz w:val="20"/>
      <w:szCs w:val="24"/>
      <w:effect w:val="none"/>
      <w:vertAlign w:val="baseline"/>
      <w:cs w:val="0"/>
      <w:em w:val="none"/>
      <w:lang w:bidi="ar-SA" w:eastAsia="en-US" w:val="en-GB"/>
    </w:rPr>
  </w:style>
  <w:style w:type="paragraph" w:styleId="BodyText2">
    <w:name w:val="Body Text 2"/>
    <w:basedOn w:val="Normal"/>
    <w:next w:val="BodyText2"/>
    <w:autoRedefine w:val="0"/>
    <w:hidden w:val="0"/>
    <w:qFormat w:val="0"/>
    <w:pPr>
      <w:suppressAutoHyphens w:val="1"/>
      <w:spacing w:after="100" w:afterAutospacing="1" w:before="100" w:beforeAutospacing="1" w:line="1" w:lineRule="atLeast"/>
      <w:ind w:leftChars="-1" w:rightChars="0" w:firstLineChars="-1"/>
      <w:textDirection w:val="btLr"/>
      <w:textAlignment w:val="top"/>
      <w:outlineLvl w:val="0"/>
    </w:pPr>
    <w:rPr>
      <w:rFonts w:ascii="Arial" w:cs="Arial" w:hAnsi="Arial"/>
      <w:color w:val="000000"/>
      <w:w w:val="100"/>
      <w:position w:val="-1"/>
      <w:sz w:val="20"/>
      <w:szCs w:val="24"/>
      <w:effect w:val="none"/>
      <w:vertAlign w:val="baseline"/>
      <w:cs w:val="0"/>
      <w:em w:val="none"/>
      <w:lang w:bidi="ar-SA" w:eastAsia="en-US" w:val="en-GB"/>
    </w:rPr>
  </w:style>
  <w:style w:type="paragraph" w:styleId="bullets1">
    <w:name w:val="bullets1"/>
    <w:basedOn w:val="Normal"/>
    <w:next w:val="bullets1"/>
    <w:autoRedefine w:val="0"/>
    <w:hidden w:val="0"/>
    <w:qFormat w:val="0"/>
    <w:pPr>
      <w:numPr>
        <w:ilvl w:val="10"/>
        <w:numId w:val="2047"/>
      </w:numPr>
      <w:suppressAutoHyphens w:val="1"/>
      <w:overflowPunct w:val="0"/>
      <w:autoSpaceDE w:val="0"/>
      <w:autoSpaceDN w:val="0"/>
      <w:adjustRightInd w:val="0"/>
      <w:spacing w:line="1" w:lineRule="atLeast"/>
      <w:ind w:left="720" w:leftChars="-1" w:rightChars="0" w:hanging="720" w:firstLineChars="-1"/>
      <w:textDirection w:val="btLr"/>
      <w:textAlignment w:val="baseline"/>
      <w:outlineLvl w:val="0"/>
    </w:pPr>
    <w:rPr>
      <w:w w:val="100"/>
      <w:position w:val="-1"/>
      <w:sz w:val="24"/>
      <w:szCs w:val="20"/>
      <w:effect w:val="none"/>
      <w:vertAlign w:val="baseline"/>
      <w:cs w:val="0"/>
      <w:em w:val="none"/>
      <w:lang w:bidi="ar-SA" w:eastAsia="en-US" w:val="en-GB"/>
    </w:rPr>
  </w:style>
  <w:style w:type="paragraph" w:styleId="bullets2">
    <w:name w:val="bullets2"/>
    <w:basedOn w:val="Normal"/>
    <w:next w:val="bullets2"/>
    <w:autoRedefine w:val="0"/>
    <w:hidden w:val="0"/>
    <w:qFormat w:val="0"/>
    <w:pPr>
      <w:numPr>
        <w:ilvl w:val="10"/>
        <w:numId w:val="2047"/>
      </w:numPr>
      <w:suppressAutoHyphens w:val="1"/>
      <w:overflowPunct w:val="0"/>
      <w:autoSpaceDE w:val="0"/>
      <w:autoSpaceDN w:val="0"/>
      <w:adjustRightInd w:val="0"/>
      <w:spacing w:after="240" w:line="1" w:lineRule="atLeast"/>
      <w:ind w:left="720" w:leftChars="-1" w:rightChars="0" w:hanging="720" w:firstLineChars="-1"/>
      <w:textDirection w:val="btLr"/>
      <w:textAlignment w:val="baseline"/>
      <w:outlineLvl w:val="0"/>
    </w:pPr>
    <w:rPr>
      <w:w w:val="100"/>
      <w:position w:val="-1"/>
      <w:sz w:val="24"/>
      <w:szCs w:val="20"/>
      <w:effect w:val="none"/>
      <w:vertAlign w:val="baseline"/>
      <w:cs w:val="0"/>
      <w:em w:val="none"/>
      <w:lang w:bidi="ar-SA" w:eastAsia="en-US" w:val="en-GB"/>
    </w:rPr>
  </w:style>
  <w:style w:type="paragraph" w:styleId="Header">
    <w:name w:val="Header"/>
    <w:basedOn w:val="Normal"/>
    <w:next w:val="Header"/>
    <w:autoRedefine w:val="0"/>
    <w:hidden w:val="0"/>
    <w:qFormat w:val="0"/>
    <w:pPr>
      <w:tabs>
        <w:tab w:val="center" w:leader="none" w:pos="4153"/>
        <w:tab w:val="right" w:leader="none" w:pos="8306"/>
      </w:tabs>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en-US" w:val="en-GB"/>
    </w:rPr>
  </w:style>
  <w:style w:type="paragraph" w:styleId="Footer">
    <w:name w:val="Footer"/>
    <w:basedOn w:val="Normal"/>
    <w:next w:val="Footer"/>
    <w:autoRedefine w:val="0"/>
    <w:hidden w:val="0"/>
    <w:qFormat w:val="0"/>
    <w:pPr>
      <w:tabs>
        <w:tab w:val="center" w:leader="none" w:pos="4153"/>
        <w:tab w:val="right" w:leader="none" w:pos="8306"/>
      </w:tabs>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en-US" w:val="en-GB"/>
    </w:rPr>
  </w:style>
  <w:style w:type="character" w:styleId="PageNumber">
    <w:name w:val="Page Number"/>
    <w:basedOn w:val="DefaultParagraphFont"/>
    <w:next w:val="PageNumber"/>
    <w:autoRedefine w:val="0"/>
    <w:hidden w:val="0"/>
    <w:qFormat w:val="0"/>
    <w:rPr>
      <w:w w:val="100"/>
      <w:position w:val="-1"/>
      <w:effect w:val="none"/>
      <w:vertAlign w:val="baseline"/>
      <w:cs w:val="0"/>
      <w:em w:val="none"/>
      <w:lang/>
    </w:rPr>
  </w:style>
  <w:style w:type="paragraph" w:styleId="BodyText3">
    <w:name w:val="Body Text 3"/>
    <w:basedOn w:val="Normal"/>
    <w:next w:val="BodyText3"/>
    <w:autoRedefine w:val="0"/>
    <w:hidden w:val="0"/>
    <w:qFormat w:val="0"/>
    <w:pPr>
      <w:suppressAutoHyphens w:val="1"/>
      <w:spacing w:line="1" w:lineRule="atLeast"/>
      <w:ind w:leftChars="-1" w:rightChars="0" w:firstLineChars="-1"/>
      <w:textDirection w:val="btLr"/>
      <w:textAlignment w:val="top"/>
      <w:outlineLvl w:val="0"/>
    </w:pPr>
    <w:rPr>
      <w:b w:val="1"/>
      <w:bCs w:val="1"/>
      <w:w w:val="100"/>
      <w:position w:val="-1"/>
      <w:sz w:val="24"/>
      <w:szCs w:val="24"/>
      <w:effect w:val="none"/>
      <w:vertAlign w:val="baseline"/>
      <w:cs w:val="0"/>
      <w:em w:val="none"/>
      <w:lang w:bidi="ar-SA" w:eastAsia="en-US" w:val="en-GB"/>
    </w:rPr>
  </w:style>
  <w:style w:type="paragraph" w:styleId="DefaultParagraphFont1">
    <w:name w:val="Default Paragraph Font1"/>
    <w:next w:val="Normal"/>
    <w:autoRedefine w:val="0"/>
    <w:hidden w:val="0"/>
    <w:qFormat w:val="0"/>
    <w:pPr>
      <w:suppressAutoHyphens w:val="1"/>
      <w:overflowPunct w:val="0"/>
      <w:autoSpaceDE w:val="0"/>
      <w:autoSpaceDN w:val="0"/>
      <w:adjustRightInd w:val="0"/>
      <w:spacing w:line="1" w:lineRule="atLeast"/>
      <w:ind w:leftChars="-1" w:rightChars="0" w:firstLineChars="-1"/>
      <w:textDirection w:val="btLr"/>
      <w:textAlignment w:val="baseline"/>
      <w:outlineLvl w:val="0"/>
    </w:pPr>
    <w:rPr>
      <w:rFonts w:ascii="CG Times" w:hAnsi="CG Times"/>
      <w:noProof w:val="1"/>
      <w:w w:val="100"/>
      <w:position w:val="-1"/>
      <w:effect w:val="none"/>
      <w:vertAlign w:val="baseline"/>
      <w:cs w:val="0"/>
      <w:em w:val="none"/>
      <w:lang w:bidi="ar-SA" w:eastAsia="und" w:val="und"/>
    </w:rPr>
  </w:style>
  <w:style w:type="paragraph" w:styleId="BalloonText">
    <w:name w:val="Balloon Text"/>
    <w:basedOn w:val="Normal"/>
    <w:next w:val="BalloonText"/>
    <w:autoRedefine w:val="0"/>
    <w:hidden w:val="0"/>
    <w:qFormat w:val="0"/>
    <w:pPr>
      <w:suppressAutoHyphens w:val="1"/>
      <w:spacing w:line="1" w:lineRule="atLeast"/>
      <w:ind w:leftChars="-1" w:rightChars="0" w:firstLineChars="-1"/>
      <w:textDirection w:val="btLr"/>
      <w:textAlignment w:val="top"/>
      <w:outlineLvl w:val="0"/>
    </w:pPr>
    <w:rPr>
      <w:rFonts w:ascii="Tahoma" w:cs="Tahoma" w:hAnsi="Tahoma"/>
      <w:w w:val="100"/>
      <w:position w:val="-1"/>
      <w:sz w:val="16"/>
      <w:szCs w:val="16"/>
      <w:effect w:val="none"/>
      <w:vertAlign w:val="baseline"/>
      <w:cs w:val="0"/>
      <w:em w:val="none"/>
      <w:lang w:bidi="ar-SA" w:eastAsia="en-US" w:val="en-GB"/>
    </w:rPr>
  </w:style>
  <w:style w:type="paragraph" w:styleId="Normal" w:default="1">
    <w:name w:val="normal"/>
  </w:style>
  <w:style w:type="table" w:styleId="TableNormal" w:default="1">
    <w:name w:val="Table Normal"/>
  </w:style>
  <w:style w:type="character" w:styleId="DefaultParagraphFont">
    <w:name w:val="Default Paragraph Font"/>
    <w:next w:val="DefaultParagraphFont"/>
    <w:autoRedefine w:val="0"/>
    <w:hidden w:val="0"/>
    <w:qFormat w:val="0"/>
    <w:rPr>
      <w:w w:val="100"/>
      <w:position w:val="-1"/>
      <w:effect w:val="none"/>
      <w:vertAlign w:val="baseline"/>
      <w:cs w:val="0"/>
      <w:em w:val="none"/>
      <w:lang/>
    </w:rPr>
  </w:style>
  <w:style w:type="table" w:styleId="TableNormal">
    <w:name w:val="Table Normal"/>
    <w:next w:val="TableNormal"/>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leNormal"/>
      <w:jc w:val="left"/>
      <w:tblInd w:w="0.0" w:type="dxa"/>
      <w:tblCellMar>
        <w:top w:w="0.0" w:type="dxa"/>
        <w:left w:w="108.0" w:type="dxa"/>
        <w:bottom w:w="0.0" w:type="dxa"/>
        <w:right w:w="108.0" w:type="dxa"/>
      </w:tblCellMar>
    </w:tblPr>
  </w:style>
  <w:style w:type="numbering" w:styleId="NoList">
    <w:name w:val="No List"/>
    <w:next w:val="NoList"/>
    <w:autoRedefine w:val="0"/>
    <w:hidden w:val="0"/>
    <w:qFormat w:val="0"/>
    <w:pPr>
      <w:suppressAutoHyphens w:val="1"/>
      <w:spacing w:line="1" w:lineRule="atLeast"/>
      <w:ind w:leftChars="-1" w:rightChars="0" w:firstLineChars="-1"/>
      <w:textDirection w:val="btLr"/>
      <w:textAlignment w:val="top"/>
      <w:outlineLvl w:val="0"/>
    </w:pPr>
  </w:style>
  <w:style w:type="paragraph" w:styleId="BodyText">
    <w:name w:val="Body Text"/>
    <w:basedOn w:val="Normal"/>
    <w:next w:val="BodyText"/>
    <w:autoRedefine w:val="0"/>
    <w:hidden w:val="0"/>
    <w:qFormat w:val="0"/>
    <w:pPr>
      <w:suppressAutoHyphens w:val="1"/>
      <w:spacing w:line="1" w:lineRule="atLeast"/>
      <w:ind w:leftChars="-1" w:rightChars="0" w:firstLineChars="-1"/>
      <w:jc w:val="both"/>
      <w:textDirection w:val="btLr"/>
      <w:textAlignment w:val="top"/>
      <w:outlineLvl w:val="0"/>
    </w:pPr>
    <w:rPr>
      <w:rFonts w:ascii="Arial" w:cs="Arial" w:hAnsi="Arial"/>
      <w:color w:val="000000"/>
      <w:w w:val="100"/>
      <w:position w:val="-1"/>
      <w:sz w:val="20"/>
      <w:szCs w:val="24"/>
      <w:effect w:val="none"/>
      <w:vertAlign w:val="baseline"/>
      <w:cs w:val="0"/>
      <w:em w:val="none"/>
      <w:lang w:bidi="ar-SA" w:eastAsia="en-US" w:val="en-GB"/>
    </w:rPr>
  </w:style>
  <w:style w:type="paragraph" w:styleId="BodyText2">
    <w:name w:val="Body Text 2"/>
    <w:basedOn w:val="Normal"/>
    <w:next w:val="BodyText2"/>
    <w:autoRedefine w:val="0"/>
    <w:hidden w:val="0"/>
    <w:qFormat w:val="0"/>
    <w:pPr>
      <w:suppressAutoHyphens w:val="1"/>
      <w:spacing w:after="100" w:afterAutospacing="1" w:before="100" w:beforeAutospacing="1" w:line="1" w:lineRule="atLeast"/>
      <w:ind w:leftChars="-1" w:rightChars="0" w:firstLineChars="-1"/>
      <w:textDirection w:val="btLr"/>
      <w:textAlignment w:val="top"/>
      <w:outlineLvl w:val="0"/>
    </w:pPr>
    <w:rPr>
      <w:rFonts w:ascii="Arial" w:cs="Arial" w:hAnsi="Arial"/>
      <w:color w:val="000000"/>
      <w:w w:val="100"/>
      <w:position w:val="-1"/>
      <w:sz w:val="20"/>
      <w:szCs w:val="24"/>
      <w:effect w:val="none"/>
      <w:vertAlign w:val="baseline"/>
      <w:cs w:val="0"/>
      <w:em w:val="none"/>
      <w:lang w:bidi="ar-SA" w:eastAsia="en-US" w:val="en-GB"/>
    </w:rPr>
  </w:style>
  <w:style w:type="paragraph" w:styleId="bullets1">
    <w:name w:val="bullets1"/>
    <w:basedOn w:val="Normal"/>
    <w:next w:val="bullets1"/>
    <w:autoRedefine w:val="0"/>
    <w:hidden w:val="0"/>
    <w:qFormat w:val="0"/>
    <w:pPr>
      <w:numPr>
        <w:ilvl w:val="10"/>
        <w:numId w:val="2047"/>
      </w:numPr>
      <w:suppressAutoHyphens w:val="1"/>
      <w:overflowPunct w:val="0"/>
      <w:autoSpaceDE w:val="0"/>
      <w:autoSpaceDN w:val="0"/>
      <w:adjustRightInd w:val="0"/>
      <w:spacing w:line="1" w:lineRule="atLeast"/>
      <w:ind w:left="720" w:leftChars="-1" w:rightChars="0" w:hanging="720" w:firstLineChars="-1"/>
      <w:textDirection w:val="btLr"/>
      <w:textAlignment w:val="baseline"/>
      <w:outlineLvl w:val="0"/>
    </w:pPr>
    <w:rPr>
      <w:w w:val="100"/>
      <w:position w:val="-1"/>
      <w:sz w:val="24"/>
      <w:szCs w:val="20"/>
      <w:effect w:val="none"/>
      <w:vertAlign w:val="baseline"/>
      <w:cs w:val="0"/>
      <w:em w:val="none"/>
      <w:lang w:bidi="ar-SA" w:eastAsia="en-US" w:val="en-GB"/>
    </w:rPr>
  </w:style>
  <w:style w:type="paragraph" w:styleId="bullets2">
    <w:name w:val="bullets2"/>
    <w:basedOn w:val="Normal"/>
    <w:next w:val="bullets2"/>
    <w:autoRedefine w:val="0"/>
    <w:hidden w:val="0"/>
    <w:qFormat w:val="0"/>
    <w:pPr>
      <w:numPr>
        <w:ilvl w:val="10"/>
        <w:numId w:val="2047"/>
      </w:numPr>
      <w:suppressAutoHyphens w:val="1"/>
      <w:overflowPunct w:val="0"/>
      <w:autoSpaceDE w:val="0"/>
      <w:autoSpaceDN w:val="0"/>
      <w:adjustRightInd w:val="0"/>
      <w:spacing w:after="240" w:line="1" w:lineRule="atLeast"/>
      <w:ind w:left="720" w:leftChars="-1" w:rightChars="0" w:hanging="720" w:firstLineChars="-1"/>
      <w:textDirection w:val="btLr"/>
      <w:textAlignment w:val="baseline"/>
      <w:outlineLvl w:val="0"/>
    </w:pPr>
    <w:rPr>
      <w:w w:val="100"/>
      <w:position w:val="-1"/>
      <w:sz w:val="24"/>
      <w:szCs w:val="20"/>
      <w:effect w:val="none"/>
      <w:vertAlign w:val="baseline"/>
      <w:cs w:val="0"/>
      <w:em w:val="none"/>
      <w:lang w:bidi="ar-SA" w:eastAsia="en-US" w:val="en-GB"/>
    </w:rPr>
  </w:style>
  <w:style w:type="paragraph" w:styleId="Header">
    <w:name w:val="Header"/>
    <w:basedOn w:val="Normal"/>
    <w:next w:val="Header"/>
    <w:autoRedefine w:val="0"/>
    <w:hidden w:val="0"/>
    <w:qFormat w:val="0"/>
    <w:pPr>
      <w:tabs>
        <w:tab w:val="center" w:leader="none" w:pos="4153"/>
        <w:tab w:val="right" w:leader="none" w:pos="8306"/>
      </w:tabs>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en-US" w:val="en-GB"/>
    </w:rPr>
  </w:style>
  <w:style w:type="paragraph" w:styleId="Footer">
    <w:name w:val="Footer"/>
    <w:basedOn w:val="Normal"/>
    <w:next w:val="Footer"/>
    <w:autoRedefine w:val="0"/>
    <w:hidden w:val="0"/>
    <w:qFormat w:val="0"/>
    <w:pPr>
      <w:tabs>
        <w:tab w:val="center" w:leader="none" w:pos="4153"/>
        <w:tab w:val="right" w:leader="none" w:pos="8306"/>
      </w:tabs>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en-US" w:val="en-GB"/>
    </w:rPr>
  </w:style>
  <w:style w:type="character" w:styleId="PageNumber">
    <w:name w:val="Page Number"/>
    <w:basedOn w:val="DefaultParagraphFont"/>
    <w:next w:val="PageNumber"/>
    <w:autoRedefine w:val="0"/>
    <w:hidden w:val="0"/>
    <w:qFormat w:val="0"/>
    <w:rPr>
      <w:w w:val="100"/>
      <w:position w:val="-1"/>
      <w:effect w:val="none"/>
      <w:vertAlign w:val="baseline"/>
      <w:cs w:val="0"/>
      <w:em w:val="none"/>
      <w:lang/>
    </w:rPr>
  </w:style>
  <w:style w:type="paragraph" w:styleId="BodyText3">
    <w:name w:val="Body Text 3"/>
    <w:basedOn w:val="Normal"/>
    <w:next w:val="BodyText3"/>
    <w:autoRedefine w:val="0"/>
    <w:hidden w:val="0"/>
    <w:qFormat w:val="0"/>
    <w:pPr>
      <w:suppressAutoHyphens w:val="1"/>
      <w:spacing w:line="1" w:lineRule="atLeast"/>
      <w:ind w:leftChars="-1" w:rightChars="0" w:firstLineChars="-1"/>
      <w:textDirection w:val="btLr"/>
      <w:textAlignment w:val="top"/>
      <w:outlineLvl w:val="0"/>
    </w:pPr>
    <w:rPr>
      <w:b w:val="1"/>
      <w:bCs w:val="1"/>
      <w:w w:val="100"/>
      <w:position w:val="-1"/>
      <w:sz w:val="24"/>
      <w:szCs w:val="24"/>
      <w:effect w:val="none"/>
      <w:vertAlign w:val="baseline"/>
      <w:cs w:val="0"/>
      <w:em w:val="none"/>
      <w:lang w:bidi="ar-SA" w:eastAsia="en-US" w:val="en-GB"/>
    </w:rPr>
  </w:style>
  <w:style w:type="paragraph" w:styleId="DefaultParagraphFont1">
    <w:name w:val="Default Paragraph Font1"/>
    <w:next w:val="Normal"/>
    <w:autoRedefine w:val="0"/>
    <w:hidden w:val="0"/>
    <w:qFormat w:val="0"/>
    <w:pPr>
      <w:suppressAutoHyphens w:val="1"/>
      <w:overflowPunct w:val="0"/>
      <w:autoSpaceDE w:val="0"/>
      <w:autoSpaceDN w:val="0"/>
      <w:adjustRightInd w:val="0"/>
      <w:spacing w:line="1" w:lineRule="atLeast"/>
      <w:ind w:leftChars="-1" w:rightChars="0" w:firstLineChars="-1"/>
      <w:textDirection w:val="btLr"/>
      <w:textAlignment w:val="baseline"/>
      <w:outlineLvl w:val="0"/>
    </w:pPr>
    <w:rPr>
      <w:rFonts w:ascii="CG Times" w:hAnsi="CG Times"/>
      <w:noProof w:val="1"/>
      <w:w w:val="100"/>
      <w:position w:val="-1"/>
      <w:effect w:val="none"/>
      <w:vertAlign w:val="baseline"/>
      <w:cs w:val="0"/>
      <w:em w:val="none"/>
      <w:lang w:bidi="ar-SA" w:eastAsia="und" w:val="und"/>
    </w:rPr>
  </w:style>
  <w:style w:type="paragraph" w:styleId="BalloonText">
    <w:name w:val="Balloon Text"/>
    <w:basedOn w:val="Normal"/>
    <w:next w:val="BalloonText"/>
    <w:autoRedefine w:val="0"/>
    <w:hidden w:val="0"/>
    <w:qFormat w:val="0"/>
    <w:pPr>
      <w:suppressAutoHyphens w:val="1"/>
      <w:spacing w:line="1" w:lineRule="atLeast"/>
      <w:ind w:leftChars="-1" w:rightChars="0" w:firstLineChars="-1"/>
      <w:textDirection w:val="btLr"/>
      <w:textAlignment w:val="top"/>
      <w:outlineLvl w:val="0"/>
    </w:pPr>
    <w:rPr>
      <w:rFonts w:ascii="Tahoma" w:cs="Tahoma" w:hAnsi="Tahoma"/>
      <w:w w:val="100"/>
      <w:position w:val="-1"/>
      <w:sz w:val="16"/>
      <w:szCs w:val="16"/>
      <w:effect w:val="none"/>
      <w:vertAlign w:val="baseline"/>
      <w:cs w:val="0"/>
      <w:em w:val="none"/>
      <w:lang w:bidi="ar-SA" w:eastAsia="en-US" w:val="en-GB"/>
    </w:rPr>
  </w:style>
  <w:style w:type="character" w:styleId="Strong">
    <w:name w:val="Strong"/>
    <w:next w:val="Strong"/>
    <w:autoRedefine w:val="0"/>
    <w:hidden w:val="0"/>
    <w:qFormat w:val="0"/>
    <w:rPr>
      <w:b w:val="1"/>
      <w:bCs w:val="1"/>
      <w:w w:val="100"/>
      <w:position w:val="-1"/>
      <w:effect w:val="none"/>
      <w:vertAlign w:val="baseline"/>
      <w:cs w:val="0"/>
      <w:em w:val="none"/>
      <w:lang/>
    </w:rPr>
  </w:style>
  <w:style w:type="paragraph" w:styleId="Normal" w:default="1">
    <w:name w:val="normal"/>
  </w:style>
  <w:style w:type="table" w:styleId="TableNormal" w:default="1">
    <w:name w:val="Table Normal"/>
  </w:style>
  <w:style w:type="character" w:styleId="DefaultParagraphFont">
    <w:name w:val="Default Paragraph Font"/>
    <w:next w:val="DefaultParagraphFont"/>
    <w:autoRedefine w:val="0"/>
    <w:hidden w:val="0"/>
    <w:qFormat w:val="0"/>
    <w:rPr>
      <w:w w:val="100"/>
      <w:position w:val="-1"/>
      <w:effect w:val="none"/>
      <w:vertAlign w:val="baseline"/>
      <w:cs w:val="0"/>
      <w:em w:val="none"/>
      <w:lang/>
    </w:rPr>
  </w:style>
  <w:style w:type="table" w:styleId="TableNormal">
    <w:name w:val="Table Normal"/>
    <w:next w:val="TableNormal"/>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leNormal"/>
      <w:jc w:val="left"/>
      <w:tblInd w:w="0.0" w:type="dxa"/>
      <w:tblCellMar>
        <w:top w:w="0.0" w:type="dxa"/>
        <w:left w:w="108.0" w:type="dxa"/>
        <w:bottom w:w="0.0" w:type="dxa"/>
        <w:right w:w="108.0" w:type="dxa"/>
      </w:tblCellMar>
    </w:tblPr>
  </w:style>
  <w:style w:type="numbering" w:styleId="NoList">
    <w:name w:val="No List"/>
    <w:next w:val="NoList"/>
    <w:autoRedefine w:val="0"/>
    <w:hidden w:val="0"/>
    <w:qFormat w:val="0"/>
    <w:pPr>
      <w:suppressAutoHyphens w:val="1"/>
      <w:spacing w:line="1" w:lineRule="atLeast"/>
      <w:ind w:leftChars="-1" w:rightChars="0" w:firstLineChars="-1"/>
      <w:textDirection w:val="btLr"/>
      <w:textAlignment w:val="top"/>
      <w:outlineLvl w:val="0"/>
    </w:pPr>
  </w:style>
  <w:style w:type="paragraph" w:styleId="BodyText">
    <w:name w:val="Body Text"/>
    <w:basedOn w:val="Normal"/>
    <w:next w:val="BodyText"/>
    <w:autoRedefine w:val="0"/>
    <w:hidden w:val="0"/>
    <w:qFormat w:val="0"/>
    <w:pPr>
      <w:suppressAutoHyphens w:val="1"/>
      <w:spacing w:line="1" w:lineRule="atLeast"/>
      <w:ind w:leftChars="-1" w:rightChars="0" w:firstLineChars="-1"/>
      <w:jc w:val="both"/>
      <w:textDirection w:val="btLr"/>
      <w:textAlignment w:val="top"/>
      <w:outlineLvl w:val="0"/>
    </w:pPr>
    <w:rPr>
      <w:rFonts w:ascii="Arial" w:cs="Arial" w:hAnsi="Arial"/>
      <w:color w:val="000000"/>
      <w:w w:val="100"/>
      <w:position w:val="-1"/>
      <w:sz w:val="20"/>
      <w:szCs w:val="24"/>
      <w:effect w:val="none"/>
      <w:vertAlign w:val="baseline"/>
      <w:cs w:val="0"/>
      <w:em w:val="none"/>
      <w:lang w:bidi="ar-SA" w:eastAsia="en-US" w:val="en-GB"/>
    </w:rPr>
  </w:style>
  <w:style w:type="paragraph" w:styleId="BodyText2">
    <w:name w:val="Body Text 2"/>
    <w:basedOn w:val="Normal"/>
    <w:next w:val="BodyText2"/>
    <w:autoRedefine w:val="0"/>
    <w:hidden w:val="0"/>
    <w:qFormat w:val="0"/>
    <w:pPr>
      <w:suppressAutoHyphens w:val="1"/>
      <w:spacing w:after="100" w:afterAutospacing="1" w:before="100" w:beforeAutospacing="1" w:line="1" w:lineRule="atLeast"/>
      <w:ind w:leftChars="-1" w:rightChars="0" w:firstLineChars="-1"/>
      <w:textDirection w:val="btLr"/>
      <w:textAlignment w:val="top"/>
      <w:outlineLvl w:val="0"/>
    </w:pPr>
    <w:rPr>
      <w:rFonts w:ascii="Arial" w:cs="Arial" w:hAnsi="Arial"/>
      <w:color w:val="000000"/>
      <w:w w:val="100"/>
      <w:position w:val="-1"/>
      <w:sz w:val="20"/>
      <w:szCs w:val="24"/>
      <w:effect w:val="none"/>
      <w:vertAlign w:val="baseline"/>
      <w:cs w:val="0"/>
      <w:em w:val="none"/>
      <w:lang w:bidi="ar-SA" w:eastAsia="en-US" w:val="en-GB"/>
    </w:rPr>
  </w:style>
  <w:style w:type="paragraph" w:styleId="bullets1">
    <w:name w:val="bullets1"/>
    <w:basedOn w:val="Normal"/>
    <w:next w:val="bullets1"/>
    <w:autoRedefine w:val="0"/>
    <w:hidden w:val="0"/>
    <w:qFormat w:val="0"/>
    <w:pPr>
      <w:numPr>
        <w:ilvl w:val="10"/>
        <w:numId w:val="2047"/>
      </w:numPr>
      <w:suppressAutoHyphens w:val="1"/>
      <w:overflowPunct w:val="0"/>
      <w:autoSpaceDE w:val="0"/>
      <w:autoSpaceDN w:val="0"/>
      <w:adjustRightInd w:val="0"/>
      <w:spacing w:line="1" w:lineRule="atLeast"/>
      <w:ind w:left="720" w:leftChars="-1" w:rightChars="0" w:hanging="720" w:firstLineChars="-1"/>
      <w:textDirection w:val="btLr"/>
      <w:textAlignment w:val="baseline"/>
      <w:outlineLvl w:val="0"/>
    </w:pPr>
    <w:rPr>
      <w:w w:val="100"/>
      <w:position w:val="-1"/>
      <w:sz w:val="24"/>
      <w:szCs w:val="20"/>
      <w:effect w:val="none"/>
      <w:vertAlign w:val="baseline"/>
      <w:cs w:val="0"/>
      <w:em w:val="none"/>
      <w:lang w:bidi="ar-SA" w:eastAsia="en-US" w:val="en-GB"/>
    </w:rPr>
  </w:style>
  <w:style w:type="paragraph" w:styleId="bullets2">
    <w:name w:val="bullets2"/>
    <w:basedOn w:val="Normal"/>
    <w:next w:val="bullets2"/>
    <w:autoRedefine w:val="0"/>
    <w:hidden w:val="0"/>
    <w:qFormat w:val="0"/>
    <w:pPr>
      <w:numPr>
        <w:ilvl w:val="10"/>
        <w:numId w:val="2047"/>
      </w:numPr>
      <w:suppressAutoHyphens w:val="1"/>
      <w:overflowPunct w:val="0"/>
      <w:autoSpaceDE w:val="0"/>
      <w:autoSpaceDN w:val="0"/>
      <w:adjustRightInd w:val="0"/>
      <w:spacing w:after="240" w:line="1" w:lineRule="atLeast"/>
      <w:ind w:left="720" w:leftChars="-1" w:rightChars="0" w:hanging="720" w:firstLineChars="-1"/>
      <w:textDirection w:val="btLr"/>
      <w:textAlignment w:val="baseline"/>
      <w:outlineLvl w:val="0"/>
    </w:pPr>
    <w:rPr>
      <w:w w:val="100"/>
      <w:position w:val="-1"/>
      <w:sz w:val="24"/>
      <w:szCs w:val="20"/>
      <w:effect w:val="none"/>
      <w:vertAlign w:val="baseline"/>
      <w:cs w:val="0"/>
      <w:em w:val="none"/>
      <w:lang w:bidi="ar-SA" w:eastAsia="en-US" w:val="en-GB"/>
    </w:rPr>
  </w:style>
  <w:style w:type="paragraph" w:styleId="Header">
    <w:name w:val="Header"/>
    <w:basedOn w:val="Normal"/>
    <w:next w:val="Header"/>
    <w:autoRedefine w:val="0"/>
    <w:hidden w:val="0"/>
    <w:qFormat w:val="0"/>
    <w:pPr>
      <w:tabs>
        <w:tab w:val="center" w:leader="none" w:pos="4153"/>
        <w:tab w:val="right" w:leader="none" w:pos="8306"/>
      </w:tabs>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en-US" w:val="en-GB"/>
    </w:rPr>
  </w:style>
  <w:style w:type="paragraph" w:styleId="Footer">
    <w:name w:val="Footer"/>
    <w:basedOn w:val="Normal"/>
    <w:next w:val="Footer"/>
    <w:autoRedefine w:val="0"/>
    <w:hidden w:val="0"/>
    <w:qFormat w:val="0"/>
    <w:pPr>
      <w:tabs>
        <w:tab w:val="center" w:leader="none" w:pos="4153"/>
        <w:tab w:val="right" w:leader="none" w:pos="8306"/>
      </w:tabs>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en-US" w:val="en-GB"/>
    </w:rPr>
  </w:style>
  <w:style w:type="character" w:styleId="PageNumber">
    <w:name w:val="Page Number"/>
    <w:basedOn w:val="DefaultParagraphFont"/>
    <w:next w:val="PageNumber"/>
    <w:autoRedefine w:val="0"/>
    <w:hidden w:val="0"/>
    <w:qFormat w:val="0"/>
    <w:rPr>
      <w:w w:val="100"/>
      <w:position w:val="-1"/>
      <w:effect w:val="none"/>
      <w:vertAlign w:val="baseline"/>
      <w:cs w:val="0"/>
      <w:em w:val="none"/>
      <w:lang/>
    </w:rPr>
  </w:style>
  <w:style w:type="paragraph" w:styleId="BodyText3">
    <w:name w:val="Body Text 3"/>
    <w:basedOn w:val="Normal"/>
    <w:next w:val="BodyText3"/>
    <w:autoRedefine w:val="0"/>
    <w:hidden w:val="0"/>
    <w:qFormat w:val="0"/>
    <w:pPr>
      <w:suppressAutoHyphens w:val="1"/>
      <w:spacing w:line="1" w:lineRule="atLeast"/>
      <w:ind w:leftChars="-1" w:rightChars="0" w:firstLineChars="-1"/>
      <w:textDirection w:val="btLr"/>
      <w:textAlignment w:val="top"/>
      <w:outlineLvl w:val="0"/>
    </w:pPr>
    <w:rPr>
      <w:b w:val="1"/>
      <w:bCs w:val="1"/>
      <w:w w:val="100"/>
      <w:position w:val="-1"/>
      <w:sz w:val="24"/>
      <w:szCs w:val="24"/>
      <w:effect w:val="none"/>
      <w:vertAlign w:val="baseline"/>
      <w:cs w:val="0"/>
      <w:em w:val="none"/>
      <w:lang w:bidi="ar-SA" w:eastAsia="en-US" w:val="en-GB"/>
    </w:rPr>
  </w:style>
  <w:style w:type="paragraph" w:styleId="DefaultParagraphFont1">
    <w:name w:val="Default Paragraph Font1"/>
    <w:next w:val="Normal"/>
    <w:autoRedefine w:val="0"/>
    <w:hidden w:val="0"/>
    <w:qFormat w:val="0"/>
    <w:pPr>
      <w:suppressAutoHyphens w:val="1"/>
      <w:overflowPunct w:val="0"/>
      <w:autoSpaceDE w:val="0"/>
      <w:autoSpaceDN w:val="0"/>
      <w:adjustRightInd w:val="0"/>
      <w:spacing w:line="1" w:lineRule="atLeast"/>
      <w:ind w:leftChars="-1" w:rightChars="0" w:firstLineChars="-1"/>
      <w:textDirection w:val="btLr"/>
      <w:textAlignment w:val="baseline"/>
      <w:outlineLvl w:val="0"/>
    </w:pPr>
    <w:rPr>
      <w:rFonts w:ascii="CG Times" w:hAnsi="CG Times"/>
      <w:noProof w:val="1"/>
      <w:w w:val="100"/>
      <w:position w:val="-1"/>
      <w:effect w:val="none"/>
      <w:vertAlign w:val="baseline"/>
      <w:cs w:val="0"/>
      <w:em w:val="none"/>
      <w:lang w:bidi="ar-SA" w:eastAsia="und" w:val="und"/>
    </w:rPr>
  </w:style>
  <w:style w:type="paragraph" w:styleId="BalloonText">
    <w:name w:val="Balloon Text"/>
    <w:basedOn w:val="Normal"/>
    <w:next w:val="BalloonText"/>
    <w:autoRedefine w:val="0"/>
    <w:hidden w:val="0"/>
    <w:qFormat w:val="0"/>
    <w:pPr>
      <w:suppressAutoHyphens w:val="1"/>
      <w:spacing w:line="1" w:lineRule="atLeast"/>
      <w:ind w:leftChars="-1" w:rightChars="0" w:firstLineChars="-1"/>
      <w:textDirection w:val="btLr"/>
      <w:textAlignment w:val="top"/>
      <w:outlineLvl w:val="0"/>
    </w:pPr>
    <w:rPr>
      <w:rFonts w:ascii="Tahoma" w:cs="Tahoma" w:hAnsi="Tahoma"/>
      <w:w w:val="100"/>
      <w:position w:val="-1"/>
      <w:sz w:val="16"/>
      <w:szCs w:val="16"/>
      <w:effect w:val="none"/>
      <w:vertAlign w:val="baseline"/>
      <w:cs w:val="0"/>
      <w:em w:val="none"/>
      <w:lang w:bidi="ar-SA" w:eastAsia="en-US" w:val="en-GB"/>
    </w:rPr>
  </w:style>
  <w:style w:type="character" w:styleId="Strong">
    <w:name w:val="Strong"/>
    <w:next w:val="Strong"/>
    <w:autoRedefine w:val="0"/>
    <w:hidden w:val="0"/>
    <w:qFormat w:val="0"/>
    <w:rPr>
      <w:b w:val="1"/>
      <w:bCs w:val="1"/>
      <w:w w:val="100"/>
      <w:position w:val="-1"/>
      <w:effect w:val="none"/>
      <w:vertAlign w:val="baseline"/>
      <w:cs w:val="0"/>
      <w:em w:val="none"/>
      <w:lang/>
    </w:rPr>
  </w:style>
  <w:style w:type="paragraph" w:styleId="Normal(Web)">
    <w:name w:val="Normal (Web)"/>
    <w:basedOn w:val="Normal"/>
    <w:next w:val="Normal(Web)"/>
    <w:autoRedefine w:val="0"/>
    <w:hidden w:val="0"/>
    <w:qFormat w:val="0"/>
    <w:pPr>
      <w:suppressAutoHyphens w:val="1"/>
      <w:spacing w:after="150" w:line="1" w:lineRule="atLeast"/>
      <w:ind w:leftChars="-1" w:rightChars="0" w:firstLineChars="-1"/>
      <w:textDirection w:val="btLr"/>
      <w:textAlignment w:val="top"/>
      <w:outlineLvl w:val="0"/>
    </w:pPr>
    <w:rPr>
      <w:rFonts w:ascii="Trebuchet MS" w:hAnsi="Trebuchet MS"/>
      <w:w w:val="100"/>
      <w:position w:val="-1"/>
      <w:sz w:val="18"/>
      <w:szCs w:val="18"/>
      <w:effect w:val="none"/>
      <w:vertAlign w:val="baseline"/>
      <w:cs w:val="0"/>
      <w:em w:val="none"/>
      <w:lang w:bidi="ar-SA" w:eastAsia="en-GB" w:val="en-GB"/>
    </w:rPr>
  </w:style>
  <w:style w:type="paragraph" w:styleId="Normal" w:default="1">
    <w:name w:val="normal"/>
  </w:style>
  <w:style w:type="table" w:styleId="TableNormal" w:default="1">
    <w:name w:val="Table Normal"/>
  </w:style>
  <w:style w:type="character" w:styleId="DefaultParagraphFont">
    <w:name w:val="Default Paragraph Font"/>
    <w:next w:val="DefaultParagraphFont"/>
    <w:autoRedefine w:val="0"/>
    <w:hidden w:val="0"/>
    <w:qFormat w:val="0"/>
    <w:rPr>
      <w:w w:val="100"/>
      <w:position w:val="-1"/>
      <w:effect w:val="none"/>
      <w:vertAlign w:val="baseline"/>
      <w:cs w:val="0"/>
      <w:em w:val="none"/>
      <w:lang/>
    </w:rPr>
  </w:style>
  <w:style w:type="table" w:styleId="TableNormal">
    <w:name w:val="Table Normal"/>
    <w:next w:val="TableNormal"/>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leNormal"/>
      <w:jc w:val="left"/>
      <w:tblInd w:w="0.0" w:type="dxa"/>
      <w:tblCellMar>
        <w:top w:w="0.0" w:type="dxa"/>
        <w:left w:w="108.0" w:type="dxa"/>
        <w:bottom w:w="0.0" w:type="dxa"/>
        <w:right w:w="108.0" w:type="dxa"/>
      </w:tblCellMar>
    </w:tblPr>
  </w:style>
  <w:style w:type="numbering" w:styleId="NoList">
    <w:name w:val="No List"/>
    <w:next w:val="NoList"/>
    <w:autoRedefine w:val="0"/>
    <w:hidden w:val="0"/>
    <w:qFormat w:val="0"/>
    <w:pPr>
      <w:suppressAutoHyphens w:val="1"/>
      <w:spacing w:line="1" w:lineRule="atLeast"/>
      <w:ind w:leftChars="-1" w:rightChars="0" w:firstLineChars="-1"/>
      <w:textDirection w:val="btLr"/>
      <w:textAlignment w:val="top"/>
      <w:outlineLvl w:val="0"/>
    </w:pPr>
  </w:style>
  <w:style w:type="paragraph" w:styleId="BodyText">
    <w:name w:val="Body Text"/>
    <w:basedOn w:val="Normal"/>
    <w:next w:val="BodyText"/>
    <w:autoRedefine w:val="0"/>
    <w:hidden w:val="0"/>
    <w:qFormat w:val="0"/>
    <w:pPr>
      <w:suppressAutoHyphens w:val="1"/>
      <w:spacing w:line="1" w:lineRule="atLeast"/>
      <w:ind w:leftChars="-1" w:rightChars="0" w:firstLineChars="-1"/>
      <w:jc w:val="both"/>
      <w:textDirection w:val="btLr"/>
      <w:textAlignment w:val="top"/>
      <w:outlineLvl w:val="0"/>
    </w:pPr>
    <w:rPr>
      <w:rFonts w:ascii="Arial" w:cs="Arial" w:hAnsi="Arial"/>
      <w:color w:val="000000"/>
      <w:w w:val="100"/>
      <w:position w:val="-1"/>
      <w:sz w:val="20"/>
      <w:szCs w:val="24"/>
      <w:effect w:val="none"/>
      <w:vertAlign w:val="baseline"/>
      <w:cs w:val="0"/>
      <w:em w:val="none"/>
      <w:lang w:bidi="ar-SA" w:eastAsia="en-US" w:val="en-GB"/>
    </w:rPr>
  </w:style>
  <w:style w:type="paragraph" w:styleId="BodyText2">
    <w:name w:val="Body Text 2"/>
    <w:basedOn w:val="Normal"/>
    <w:next w:val="BodyText2"/>
    <w:autoRedefine w:val="0"/>
    <w:hidden w:val="0"/>
    <w:qFormat w:val="0"/>
    <w:pPr>
      <w:suppressAutoHyphens w:val="1"/>
      <w:spacing w:after="100" w:afterAutospacing="1" w:before="100" w:beforeAutospacing="1" w:line="1" w:lineRule="atLeast"/>
      <w:ind w:leftChars="-1" w:rightChars="0" w:firstLineChars="-1"/>
      <w:textDirection w:val="btLr"/>
      <w:textAlignment w:val="top"/>
      <w:outlineLvl w:val="0"/>
    </w:pPr>
    <w:rPr>
      <w:rFonts w:ascii="Arial" w:cs="Arial" w:hAnsi="Arial"/>
      <w:color w:val="000000"/>
      <w:w w:val="100"/>
      <w:position w:val="-1"/>
      <w:sz w:val="20"/>
      <w:szCs w:val="24"/>
      <w:effect w:val="none"/>
      <w:vertAlign w:val="baseline"/>
      <w:cs w:val="0"/>
      <w:em w:val="none"/>
      <w:lang w:bidi="ar-SA" w:eastAsia="en-US" w:val="en-GB"/>
    </w:rPr>
  </w:style>
  <w:style w:type="paragraph" w:styleId="bullets1">
    <w:name w:val="bullets1"/>
    <w:basedOn w:val="Normal"/>
    <w:next w:val="bullets1"/>
    <w:autoRedefine w:val="0"/>
    <w:hidden w:val="0"/>
    <w:qFormat w:val="0"/>
    <w:pPr>
      <w:numPr>
        <w:ilvl w:val="10"/>
        <w:numId w:val="2047"/>
      </w:numPr>
      <w:suppressAutoHyphens w:val="1"/>
      <w:overflowPunct w:val="0"/>
      <w:autoSpaceDE w:val="0"/>
      <w:autoSpaceDN w:val="0"/>
      <w:adjustRightInd w:val="0"/>
      <w:spacing w:line="1" w:lineRule="atLeast"/>
      <w:ind w:left="720" w:leftChars="-1" w:rightChars="0" w:hanging="720" w:firstLineChars="-1"/>
      <w:textDirection w:val="btLr"/>
      <w:textAlignment w:val="baseline"/>
      <w:outlineLvl w:val="0"/>
    </w:pPr>
    <w:rPr>
      <w:w w:val="100"/>
      <w:position w:val="-1"/>
      <w:sz w:val="24"/>
      <w:szCs w:val="20"/>
      <w:effect w:val="none"/>
      <w:vertAlign w:val="baseline"/>
      <w:cs w:val="0"/>
      <w:em w:val="none"/>
      <w:lang w:bidi="ar-SA" w:eastAsia="en-US" w:val="en-GB"/>
    </w:rPr>
  </w:style>
  <w:style w:type="paragraph" w:styleId="bullets2">
    <w:name w:val="bullets2"/>
    <w:basedOn w:val="Normal"/>
    <w:next w:val="bullets2"/>
    <w:autoRedefine w:val="0"/>
    <w:hidden w:val="0"/>
    <w:qFormat w:val="0"/>
    <w:pPr>
      <w:numPr>
        <w:ilvl w:val="10"/>
        <w:numId w:val="2047"/>
      </w:numPr>
      <w:suppressAutoHyphens w:val="1"/>
      <w:overflowPunct w:val="0"/>
      <w:autoSpaceDE w:val="0"/>
      <w:autoSpaceDN w:val="0"/>
      <w:adjustRightInd w:val="0"/>
      <w:spacing w:after="240" w:line="1" w:lineRule="atLeast"/>
      <w:ind w:left="720" w:leftChars="-1" w:rightChars="0" w:hanging="720" w:firstLineChars="-1"/>
      <w:textDirection w:val="btLr"/>
      <w:textAlignment w:val="baseline"/>
      <w:outlineLvl w:val="0"/>
    </w:pPr>
    <w:rPr>
      <w:w w:val="100"/>
      <w:position w:val="-1"/>
      <w:sz w:val="24"/>
      <w:szCs w:val="20"/>
      <w:effect w:val="none"/>
      <w:vertAlign w:val="baseline"/>
      <w:cs w:val="0"/>
      <w:em w:val="none"/>
      <w:lang w:bidi="ar-SA" w:eastAsia="en-US" w:val="en-GB"/>
    </w:rPr>
  </w:style>
  <w:style w:type="paragraph" w:styleId="Header">
    <w:name w:val="Header"/>
    <w:basedOn w:val="Normal"/>
    <w:next w:val="Header"/>
    <w:autoRedefine w:val="0"/>
    <w:hidden w:val="0"/>
    <w:qFormat w:val="0"/>
    <w:pPr>
      <w:tabs>
        <w:tab w:val="center" w:leader="none" w:pos="4153"/>
        <w:tab w:val="right" w:leader="none" w:pos="8306"/>
      </w:tabs>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en-US" w:val="en-GB"/>
    </w:rPr>
  </w:style>
  <w:style w:type="paragraph" w:styleId="Footer">
    <w:name w:val="Footer"/>
    <w:basedOn w:val="Normal"/>
    <w:next w:val="Footer"/>
    <w:autoRedefine w:val="0"/>
    <w:hidden w:val="0"/>
    <w:qFormat w:val="0"/>
    <w:pPr>
      <w:tabs>
        <w:tab w:val="center" w:leader="none" w:pos="4153"/>
        <w:tab w:val="right" w:leader="none" w:pos="8306"/>
      </w:tabs>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en-US" w:val="en-GB"/>
    </w:rPr>
  </w:style>
  <w:style w:type="character" w:styleId="PageNumber">
    <w:name w:val="Page Number"/>
    <w:basedOn w:val="DefaultParagraphFont"/>
    <w:next w:val="PageNumber"/>
    <w:autoRedefine w:val="0"/>
    <w:hidden w:val="0"/>
    <w:qFormat w:val="0"/>
    <w:rPr>
      <w:w w:val="100"/>
      <w:position w:val="-1"/>
      <w:effect w:val="none"/>
      <w:vertAlign w:val="baseline"/>
      <w:cs w:val="0"/>
      <w:em w:val="none"/>
      <w:lang/>
    </w:rPr>
  </w:style>
  <w:style w:type="paragraph" w:styleId="BodyText3">
    <w:name w:val="Body Text 3"/>
    <w:basedOn w:val="Normal"/>
    <w:next w:val="BodyText3"/>
    <w:autoRedefine w:val="0"/>
    <w:hidden w:val="0"/>
    <w:qFormat w:val="0"/>
    <w:pPr>
      <w:suppressAutoHyphens w:val="1"/>
      <w:spacing w:line="1" w:lineRule="atLeast"/>
      <w:ind w:leftChars="-1" w:rightChars="0" w:firstLineChars="-1"/>
      <w:textDirection w:val="btLr"/>
      <w:textAlignment w:val="top"/>
      <w:outlineLvl w:val="0"/>
    </w:pPr>
    <w:rPr>
      <w:b w:val="1"/>
      <w:bCs w:val="1"/>
      <w:w w:val="100"/>
      <w:position w:val="-1"/>
      <w:sz w:val="24"/>
      <w:szCs w:val="24"/>
      <w:effect w:val="none"/>
      <w:vertAlign w:val="baseline"/>
      <w:cs w:val="0"/>
      <w:em w:val="none"/>
      <w:lang w:bidi="ar-SA" w:eastAsia="en-US" w:val="en-GB"/>
    </w:rPr>
  </w:style>
  <w:style w:type="paragraph" w:styleId="DefaultParagraphFont1">
    <w:name w:val="Default Paragraph Font1"/>
    <w:next w:val="Normal"/>
    <w:autoRedefine w:val="0"/>
    <w:hidden w:val="0"/>
    <w:qFormat w:val="0"/>
    <w:pPr>
      <w:suppressAutoHyphens w:val="1"/>
      <w:overflowPunct w:val="0"/>
      <w:autoSpaceDE w:val="0"/>
      <w:autoSpaceDN w:val="0"/>
      <w:adjustRightInd w:val="0"/>
      <w:spacing w:line="1" w:lineRule="atLeast"/>
      <w:ind w:leftChars="-1" w:rightChars="0" w:firstLineChars="-1"/>
      <w:textDirection w:val="btLr"/>
      <w:textAlignment w:val="baseline"/>
      <w:outlineLvl w:val="0"/>
    </w:pPr>
    <w:rPr>
      <w:rFonts w:ascii="CG Times" w:hAnsi="CG Times"/>
      <w:noProof w:val="1"/>
      <w:w w:val="100"/>
      <w:position w:val="-1"/>
      <w:effect w:val="none"/>
      <w:vertAlign w:val="baseline"/>
      <w:cs w:val="0"/>
      <w:em w:val="none"/>
      <w:lang w:bidi="ar-SA" w:eastAsia="und" w:val="und"/>
    </w:rPr>
  </w:style>
  <w:style w:type="paragraph" w:styleId="BalloonText">
    <w:name w:val="Balloon Text"/>
    <w:basedOn w:val="Normal"/>
    <w:next w:val="BalloonText"/>
    <w:autoRedefine w:val="0"/>
    <w:hidden w:val="0"/>
    <w:qFormat w:val="0"/>
    <w:pPr>
      <w:suppressAutoHyphens w:val="1"/>
      <w:spacing w:line="1" w:lineRule="atLeast"/>
      <w:ind w:leftChars="-1" w:rightChars="0" w:firstLineChars="-1"/>
      <w:textDirection w:val="btLr"/>
      <w:textAlignment w:val="top"/>
      <w:outlineLvl w:val="0"/>
    </w:pPr>
    <w:rPr>
      <w:rFonts w:ascii="Tahoma" w:cs="Tahoma" w:hAnsi="Tahoma"/>
      <w:w w:val="100"/>
      <w:position w:val="-1"/>
      <w:sz w:val="16"/>
      <w:szCs w:val="16"/>
      <w:effect w:val="none"/>
      <w:vertAlign w:val="baseline"/>
      <w:cs w:val="0"/>
      <w:em w:val="none"/>
      <w:lang w:bidi="ar-SA" w:eastAsia="en-US" w:val="en-GB"/>
    </w:rPr>
  </w:style>
  <w:style w:type="character" w:styleId="Strong">
    <w:name w:val="Strong"/>
    <w:next w:val="Strong"/>
    <w:autoRedefine w:val="0"/>
    <w:hidden w:val="0"/>
    <w:qFormat w:val="0"/>
    <w:rPr>
      <w:b w:val="1"/>
      <w:bCs w:val="1"/>
      <w:w w:val="100"/>
      <w:position w:val="-1"/>
      <w:effect w:val="none"/>
      <w:vertAlign w:val="baseline"/>
      <w:cs w:val="0"/>
      <w:em w:val="none"/>
      <w:lang/>
    </w:rPr>
  </w:style>
  <w:style w:type="paragraph" w:styleId="Normal(Web)">
    <w:name w:val="Normal (Web)"/>
    <w:basedOn w:val="Normal"/>
    <w:next w:val="Normal(Web)"/>
    <w:autoRedefine w:val="0"/>
    <w:hidden w:val="0"/>
    <w:qFormat w:val="0"/>
    <w:pPr>
      <w:suppressAutoHyphens w:val="1"/>
      <w:spacing w:after="150" w:line="1" w:lineRule="atLeast"/>
      <w:ind w:leftChars="-1" w:rightChars="0" w:firstLineChars="-1"/>
      <w:textDirection w:val="btLr"/>
      <w:textAlignment w:val="top"/>
      <w:outlineLvl w:val="0"/>
    </w:pPr>
    <w:rPr>
      <w:rFonts w:ascii="Trebuchet MS" w:hAnsi="Trebuchet MS"/>
      <w:w w:val="100"/>
      <w:position w:val="-1"/>
      <w:sz w:val="18"/>
      <w:szCs w:val="18"/>
      <w:effect w:val="none"/>
      <w:vertAlign w:val="baseline"/>
      <w:cs w:val="0"/>
      <w:em w:val="none"/>
      <w:lang w:bidi="ar-SA" w:eastAsia="en-GB" w:val="en-GB"/>
    </w:rPr>
  </w:style>
  <w:style w:type="paragraph" w:styleId="rteindent1">
    <w:name w:val="rteindent1"/>
    <w:basedOn w:val="Normal"/>
    <w:next w:val="rteindent1"/>
    <w:autoRedefine w:val="0"/>
    <w:hidden w:val="0"/>
    <w:qFormat w:val="0"/>
    <w:pPr>
      <w:suppressAutoHyphens w:val="1"/>
      <w:spacing w:after="150" w:line="1" w:lineRule="atLeast"/>
      <w:ind w:left="600" w:leftChars="-1" w:rightChars="0" w:firstLineChars="-1"/>
      <w:textDirection w:val="btLr"/>
      <w:textAlignment w:val="top"/>
      <w:outlineLvl w:val="0"/>
    </w:pPr>
    <w:rPr>
      <w:rFonts w:ascii="Trebuchet MS" w:hAnsi="Trebuchet MS"/>
      <w:w w:val="100"/>
      <w:position w:val="-1"/>
      <w:sz w:val="18"/>
      <w:szCs w:val="18"/>
      <w:effect w:val="none"/>
      <w:vertAlign w:val="baseline"/>
      <w:cs w:val="0"/>
      <w:em w:val="none"/>
      <w:lang w:bidi="ar-SA" w:eastAsia="en-GB" w:val="en-GB"/>
    </w:rPr>
  </w:style>
  <w:style w:type="paragraph" w:styleId="Normal" w:default="1">
    <w:name w:val="normal"/>
  </w:style>
  <w:style w:type="table" w:styleId="TableNormal" w:default="1">
    <w:name w:val="Table Normal"/>
  </w:style>
  <w:style w:type="character" w:styleId="DefaultParagraphFont">
    <w:name w:val="Default Paragraph Font"/>
    <w:next w:val="DefaultParagraphFont"/>
    <w:autoRedefine w:val="0"/>
    <w:hidden w:val="0"/>
    <w:qFormat w:val="0"/>
    <w:rPr>
      <w:w w:val="100"/>
      <w:position w:val="-1"/>
      <w:effect w:val="none"/>
      <w:vertAlign w:val="baseline"/>
      <w:cs w:val="0"/>
      <w:em w:val="none"/>
      <w:lang/>
    </w:rPr>
  </w:style>
  <w:style w:type="table" w:styleId="TableNormal">
    <w:name w:val="Table Normal"/>
    <w:next w:val="TableNormal"/>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leNormal"/>
      <w:jc w:val="left"/>
      <w:tblInd w:w="0.0" w:type="dxa"/>
      <w:tblCellMar>
        <w:top w:w="0.0" w:type="dxa"/>
        <w:left w:w="108.0" w:type="dxa"/>
        <w:bottom w:w="0.0" w:type="dxa"/>
        <w:right w:w="108.0" w:type="dxa"/>
      </w:tblCellMar>
    </w:tblPr>
  </w:style>
  <w:style w:type="numbering" w:styleId="NoList">
    <w:name w:val="No List"/>
    <w:next w:val="NoList"/>
    <w:autoRedefine w:val="0"/>
    <w:hidden w:val="0"/>
    <w:qFormat w:val="0"/>
    <w:pPr>
      <w:suppressAutoHyphens w:val="1"/>
      <w:spacing w:line="1" w:lineRule="atLeast"/>
      <w:ind w:leftChars="-1" w:rightChars="0" w:firstLineChars="-1"/>
      <w:textDirection w:val="btLr"/>
      <w:textAlignment w:val="top"/>
      <w:outlineLvl w:val="0"/>
    </w:pPr>
  </w:style>
  <w:style w:type="paragraph" w:styleId="BodyText">
    <w:name w:val="Body Text"/>
    <w:basedOn w:val="Normal"/>
    <w:next w:val="BodyText"/>
    <w:autoRedefine w:val="0"/>
    <w:hidden w:val="0"/>
    <w:qFormat w:val="0"/>
    <w:pPr>
      <w:suppressAutoHyphens w:val="1"/>
      <w:spacing w:line="1" w:lineRule="atLeast"/>
      <w:ind w:leftChars="-1" w:rightChars="0" w:firstLineChars="-1"/>
      <w:jc w:val="both"/>
      <w:textDirection w:val="btLr"/>
      <w:textAlignment w:val="top"/>
      <w:outlineLvl w:val="0"/>
    </w:pPr>
    <w:rPr>
      <w:rFonts w:ascii="Arial" w:cs="Arial" w:hAnsi="Arial"/>
      <w:color w:val="000000"/>
      <w:w w:val="100"/>
      <w:position w:val="-1"/>
      <w:sz w:val="20"/>
      <w:szCs w:val="24"/>
      <w:effect w:val="none"/>
      <w:vertAlign w:val="baseline"/>
      <w:cs w:val="0"/>
      <w:em w:val="none"/>
      <w:lang w:bidi="ar-SA" w:eastAsia="en-US" w:val="en-GB"/>
    </w:rPr>
  </w:style>
  <w:style w:type="paragraph" w:styleId="BodyText2">
    <w:name w:val="Body Text 2"/>
    <w:basedOn w:val="Normal"/>
    <w:next w:val="BodyText2"/>
    <w:autoRedefine w:val="0"/>
    <w:hidden w:val="0"/>
    <w:qFormat w:val="0"/>
    <w:pPr>
      <w:suppressAutoHyphens w:val="1"/>
      <w:spacing w:after="100" w:afterAutospacing="1" w:before="100" w:beforeAutospacing="1" w:line="1" w:lineRule="atLeast"/>
      <w:ind w:leftChars="-1" w:rightChars="0" w:firstLineChars="-1"/>
      <w:textDirection w:val="btLr"/>
      <w:textAlignment w:val="top"/>
      <w:outlineLvl w:val="0"/>
    </w:pPr>
    <w:rPr>
      <w:rFonts w:ascii="Arial" w:cs="Arial" w:hAnsi="Arial"/>
      <w:color w:val="000000"/>
      <w:w w:val="100"/>
      <w:position w:val="-1"/>
      <w:sz w:val="20"/>
      <w:szCs w:val="24"/>
      <w:effect w:val="none"/>
      <w:vertAlign w:val="baseline"/>
      <w:cs w:val="0"/>
      <w:em w:val="none"/>
      <w:lang w:bidi="ar-SA" w:eastAsia="en-US" w:val="en-GB"/>
    </w:rPr>
  </w:style>
  <w:style w:type="paragraph" w:styleId="bullets1">
    <w:name w:val="bullets1"/>
    <w:basedOn w:val="Normal"/>
    <w:next w:val="bullets1"/>
    <w:autoRedefine w:val="0"/>
    <w:hidden w:val="0"/>
    <w:qFormat w:val="0"/>
    <w:pPr>
      <w:numPr>
        <w:ilvl w:val="10"/>
        <w:numId w:val="2047"/>
      </w:numPr>
      <w:suppressAutoHyphens w:val="1"/>
      <w:overflowPunct w:val="0"/>
      <w:autoSpaceDE w:val="0"/>
      <w:autoSpaceDN w:val="0"/>
      <w:adjustRightInd w:val="0"/>
      <w:spacing w:line="1" w:lineRule="atLeast"/>
      <w:ind w:left="720" w:leftChars="-1" w:rightChars="0" w:hanging="720" w:firstLineChars="-1"/>
      <w:textDirection w:val="btLr"/>
      <w:textAlignment w:val="baseline"/>
      <w:outlineLvl w:val="0"/>
    </w:pPr>
    <w:rPr>
      <w:w w:val="100"/>
      <w:position w:val="-1"/>
      <w:sz w:val="24"/>
      <w:szCs w:val="20"/>
      <w:effect w:val="none"/>
      <w:vertAlign w:val="baseline"/>
      <w:cs w:val="0"/>
      <w:em w:val="none"/>
      <w:lang w:bidi="ar-SA" w:eastAsia="en-US" w:val="en-GB"/>
    </w:rPr>
  </w:style>
  <w:style w:type="paragraph" w:styleId="bullets2">
    <w:name w:val="bullets2"/>
    <w:basedOn w:val="Normal"/>
    <w:next w:val="bullets2"/>
    <w:autoRedefine w:val="0"/>
    <w:hidden w:val="0"/>
    <w:qFormat w:val="0"/>
    <w:pPr>
      <w:numPr>
        <w:ilvl w:val="10"/>
        <w:numId w:val="2047"/>
      </w:numPr>
      <w:suppressAutoHyphens w:val="1"/>
      <w:overflowPunct w:val="0"/>
      <w:autoSpaceDE w:val="0"/>
      <w:autoSpaceDN w:val="0"/>
      <w:adjustRightInd w:val="0"/>
      <w:spacing w:after="240" w:line="1" w:lineRule="atLeast"/>
      <w:ind w:left="720" w:leftChars="-1" w:rightChars="0" w:hanging="720" w:firstLineChars="-1"/>
      <w:textDirection w:val="btLr"/>
      <w:textAlignment w:val="baseline"/>
      <w:outlineLvl w:val="0"/>
    </w:pPr>
    <w:rPr>
      <w:w w:val="100"/>
      <w:position w:val="-1"/>
      <w:sz w:val="24"/>
      <w:szCs w:val="20"/>
      <w:effect w:val="none"/>
      <w:vertAlign w:val="baseline"/>
      <w:cs w:val="0"/>
      <w:em w:val="none"/>
      <w:lang w:bidi="ar-SA" w:eastAsia="en-US" w:val="en-GB"/>
    </w:rPr>
  </w:style>
  <w:style w:type="paragraph" w:styleId="Header">
    <w:name w:val="Header"/>
    <w:basedOn w:val="Normal"/>
    <w:next w:val="Header"/>
    <w:autoRedefine w:val="0"/>
    <w:hidden w:val="0"/>
    <w:qFormat w:val="0"/>
    <w:pPr>
      <w:tabs>
        <w:tab w:val="center" w:leader="none" w:pos="4153"/>
        <w:tab w:val="right" w:leader="none" w:pos="8306"/>
      </w:tabs>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en-US" w:val="en-GB"/>
    </w:rPr>
  </w:style>
  <w:style w:type="paragraph" w:styleId="Footer">
    <w:name w:val="Footer"/>
    <w:basedOn w:val="Normal"/>
    <w:next w:val="Footer"/>
    <w:autoRedefine w:val="0"/>
    <w:hidden w:val="0"/>
    <w:qFormat w:val="0"/>
    <w:pPr>
      <w:tabs>
        <w:tab w:val="center" w:leader="none" w:pos="4153"/>
        <w:tab w:val="right" w:leader="none" w:pos="8306"/>
      </w:tabs>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en-US" w:val="en-GB"/>
    </w:rPr>
  </w:style>
  <w:style w:type="character" w:styleId="PageNumber">
    <w:name w:val="Page Number"/>
    <w:basedOn w:val="DefaultParagraphFont"/>
    <w:next w:val="PageNumber"/>
    <w:autoRedefine w:val="0"/>
    <w:hidden w:val="0"/>
    <w:qFormat w:val="0"/>
    <w:rPr>
      <w:w w:val="100"/>
      <w:position w:val="-1"/>
      <w:effect w:val="none"/>
      <w:vertAlign w:val="baseline"/>
      <w:cs w:val="0"/>
      <w:em w:val="none"/>
      <w:lang/>
    </w:rPr>
  </w:style>
  <w:style w:type="paragraph" w:styleId="BodyText3">
    <w:name w:val="Body Text 3"/>
    <w:basedOn w:val="Normal"/>
    <w:next w:val="BodyText3"/>
    <w:autoRedefine w:val="0"/>
    <w:hidden w:val="0"/>
    <w:qFormat w:val="0"/>
    <w:pPr>
      <w:suppressAutoHyphens w:val="1"/>
      <w:spacing w:line="1" w:lineRule="atLeast"/>
      <w:ind w:leftChars="-1" w:rightChars="0" w:firstLineChars="-1"/>
      <w:textDirection w:val="btLr"/>
      <w:textAlignment w:val="top"/>
      <w:outlineLvl w:val="0"/>
    </w:pPr>
    <w:rPr>
      <w:b w:val="1"/>
      <w:bCs w:val="1"/>
      <w:w w:val="100"/>
      <w:position w:val="-1"/>
      <w:sz w:val="24"/>
      <w:szCs w:val="24"/>
      <w:effect w:val="none"/>
      <w:vertAlign w:val="baseline"/>
      <w:cs w:val="0"/>
      <w:em w:val="none"/>
      <w:lang w:bidi="ar-SA" w:eastAsia="en-US" w:val="en-GB"/>
    </w:rPr>
  </w:style>
  <w:style w:type="paragraph" w:styleId="DefaultParagraphFont1">
    <w:name w:val="Default Paragraph Font1"/>
    <w:next w:val="Normal"/>
    <w:autoRedefine w:val="0"/>
    <w:hidden w:val="0"/>
    <w:qFormat w:val="0"/>
    <w:pPr>
      <w:suppressAutoHyphens w:val="1"/>
      <w:overflowPunct w:val="0"/>
      <w:autoSpaceDE w:val="0"/>
      <w:autoSpaceDN w:val="0"/>
      <w:adjustRightInd w:val="0"/>
      <w:spacing w:line="1" w:lineRule="atLeast"/>
      <w:ind w:leftChars="-1" w:rightChars="0" w:firstLineChars="-1"/>
      <w:textDirection w:val="btLr"/>
      <w:textAlignment w:val="baseline"/>
      <w:outlineLvl w:val="0"/>
    </w:pPr>
    <w:rPr>
      <w:rFonts w:ascii="CG Times" w:hAnsi="CG Times"/>
      <w:noProof w:val="1"/>
      <w:w w:val="100"/>
      <w:position w:val="-1"/>
      <w:effect w:val="none"/>
      <w:vertAlign w:val="baseline"/>
      <w:cs w:val="0"/>
      <w:em w:val="none"/>
      <w:lang w:bidi="ar-SA" w:eastAsia="und" w:val="und"/>
    </w:rPr>
  </w:style>
  <w:style w:type="paragraph" w:styleId="BalloonText">
    <w:name w:val="Balloon Text"/>
    <w:basedOn w:val="Normal"/>
    <w:next w:val="BalloonText"/>
    <w:autoRedefine w:val="0"/>
    <w:hidden w:val="0"/>
    <w:qFormat w:val="0"/>
    <w:pPr>
      <w:suppressAutoHyphens w:val="1"/>
      <w:spacing w:line="1" w:lineRule="atLeast"/>
      <w:ind w:leftChars="-1" w:rightChars="0" w:firstLineChars="-1"/>
      <w:textDirection w:val="btLr"/>
      <w:textAlignment w:val="top"/>
      <w:outlineLvl w:val="0"/>
    </w:pPr>
    <w:rPr>
      <w:rFonts w:ascii="Tahoma" w:cs="Tahoma" w:hAnsi="Tahoma"/>
      <w:w w:val="100"/>
      <w:position w:val="-1"/>
      <w:sz w:val="16"/>
      <w:szCs w:val="16"/>
      <w:effect w:val="none"/>
      <w:vertAlign w:val="baseline"/>
      <w:cs w:val="0"/>
      <w:em w:val="none"/>
      <w:lang w:bidi="ar-SA" w:eastAsia="en-US" w:val="en-GB"/>
    </w:rPr>
  </w:style>
  <w:style w:type="character" w:styleId="Strong">
    <w:name w:val="Strong"/>
    <w:next w:val="Strong"/>
    <w:autoRedefine w:val="0"/>
    <w:hidden w:val="0"/>
    <w:qFormat w:val="0"/>
    <w:rPr>
      <w:b w:val="1"/>
      <w:bCs w:val="1"/>
      <w:w w:val="100"/>
      <w:position w:val="-1"/>
      <w:effect w:val="none"/>
      <w:vertAlign w:val="baseline"/>
      <w:cs w:val="0"/>
      <w:em w:val="none"/>
      <w:lang/>
    </w:rPr>
  </w:style>
  <w:style w:type="paragraph" w:styleId="Normal(Web)">
    <w:name w:val="Normal (Web)"/>
    <w:basedOn w:val="Normal"/>
    <w:next w:val="Normal(Web)"/>
    <w:autoRedefine w:val="0"/>
    <w:hidden w:val="0"/>
    <w:qFormat w:val="0"/>
    <w:pPr>
      <w:suppressAutoHyphens w:val="1"/>
      <w:spacing w:after="150" w:line="1" w:lineRule="atLeast"/>
      <w:ind w:leftChars="-1" w:rightChars="0" w:firstLineChars="-1"/>
      <w:textDirection w:val="btLr"/>
      <w:textAlignment w:val="top"/>
      <w:outlineLvl w:val="0"/>
    </w:pPr>
    <w:rPr>
      <w:rFonts w:ascii="Trebuchet MS" w:hAnsi="Trebuchet MS"/>
      <w:w w:val="100"/>
      <w:position w:val="-1"/>
      <w:sz w:val="18"/>
      <w:szCs w:val="18"/>
      <w:effect w:val="none"/>
      <w:vertAlign w:val="baseline"/>
      <w:cs w:val="0"/>
      <w:em w:val="none"/>
      <w:lang w:bidi="ar-SA" w:eastAsia="en-GB" w:val="en-GB"/>
    </w:rPr>
  </w:style>
  <w:style w:type="paragraph" w:styleId="rteindent1">
    <w:name w:val="rteindent1"/>
    <w:basedOn w:val="Normal"/>
    <w:next w:val="rteindent1"/>
    <w:autoRedefine w:val="0"/>
    <w:hidden w:val="0"/>
    <w:qFormat w:val="0"/>
    <w:pPr>
      <w:suppressAutoHyphens w:val="1"/>
      <w:spacing w:after="150" w:line="1" w:lineRule="atLeast"/>
      <w:ind w:left="600" w:leftChars="-1" w:rightChars="0" w:firstLineChars="-1"/>
      <w:textDirection w:val="btLr"/>
      <w:textAlignment w:val="top"/>
      <w:outlineLvl w:val="0"/>
    </w:pPr>
    <w:rPr>
      <w:rFonts w:ascii="Trebuchet MS" w:hAnsi="Trebuchet MS"/>
      <w:w w:val="100"/>
      <w:position w:val="-1"/>
      <w:sz w:val="18"/>
      <w:szCs w:val="18"/>
      <w:effect w:val="none"/>
      <w:vertAlign w:val="baseline"/>
      <w:cs w:val="0"/>
      <w:em w:val="none"/>
      <w:lang w:bidi="ar-SA" w:eastAsia="en-GB" w:val="en-GB"/>
    </w:rPr>
  </w:style>
  <w:style w:type="character" w:styleId="Emphasis">
    <w:name w:val="Emphasis"/>
    <w:next w:val="Emphasis"/>
    <w:autoRedefine w:val="0"/>
    <w:hidden w:val="0"/>
    <w:qFormat w:val="0"/>
    <w:rPr>
      <w:i w:val="1"/>
      <w:iCs w:val="1"/>
      <w:w w:val="100"/>
      <w:position w:val="-1"/>
      <w:effect w:val="none"/>
      <w:vertAlign w:val="baseline"/>
      <w:cs w:val="0"/>
      <w:em w:val="none"/>
      <w:lang/>
    </w:rPr>
  </w:style>
  <w:style w:type="paragraph" w:styleId="Normal" w:default="1">
    <w:name w:val="normal"/>
  </w:style>
  <w:style w:type="table" w:styleId="TableNormal" w:default="1">
    <w:name w:val="Table Normal"/>
  </w:style>
  <w:style w:type="character" w:styleId="DefaultParagraphFont">
    <w:name w:val="Default Paragraph Font"/>
    <w:next w:val="DefaultParagraphFont"/>
    <w:autoRedefine w:val="0"/>
    <w:hidden w:val="0"/>
    <w:qFormat w:val="0"/>
    <w:rPr>
      <w:w w:val="100"/>
      <w:position w:val="-1"/>
      <w:effect w:val="none"/>
      <w:vertAlign w:val="baseline"/>
      <w:cs w:val="0"/>
      <w:em w:val="none"/>
      <w:lang/>
    </w:rPr>
  </w:style>
  <w:style w:type="table" w:styleId="TableNormal">
    <w:name w:val="Table Normal"/>
    <w:next w:val="TableNormal"/>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leNormal"/>
      <w:jc w:val="left"/>
      <w:tblInd w:w="0.0" w:type="dxa"/>
      <w:tblCellMar>
        <w:top w:w="0.0" w:type="dxa"/>
        <w:left w:w="108.0" w:type="dxa"/>
        <w:bottom w:w="0.0" w:type="dxa"/>
        <w:right w:w="108.0" w:type="dxa"/>
      </w:tblCellMar>
    </w:tblPr>
  </w:style>
  <w:style w:type="numbering" w:styleId="NoList">
    <w:name w:val="No List"/>
    <w:next w:val="NoList"/>
    <w:autoRedefine w:val="0"/>
    <w:hidden w:val="0"/>
    <w:qFormat w:val="0"/>
    <w:pPr>
      <w:suppressAutoHyphens w:val="1"/>
      <w:spacing w:line="1" w:lineRule="atLeast"/>
      <w:ind w:leftChars="-1" w:rightChars="0" w:firstLineChars="-1"/>
      <w:textDirection w:val="btLr"/>
      <w:textAlignment w:val="top"/>
      <w:outlineLvl w:val="0"/>
    </w:pPr>
  </w:style>
  <w:style w:type="paragraph" w:styleId="BodyText">
    <w:name w:val="Body Text"/>
    <w:basedOn w:val="Normal"/>
    <w:next w:val="BodyText"/>
    <w:autoRedefine w:val="0"/>
    <w:hidden w:val="0"/>
    <w:qFormat w:val="0"/>
    <w:pPr>
      <w:suppressAutoHyphens w:val="1"/>
      <w:spacing w:line="1" w:lineRule="atLeast"/>
      <w:ind w:leftChars="-1" w:rightChars="0" w:firstLineChars="-1"/>
      <w:jc w:val="both"/>
      <w:textDirection w:val="btLr"/>
      <w:textAlignment w:val="top"/>
      <w:outlineLvl w:val="0"/>
    </w:pPr>
    <w:rPr>
      <w:rFonts w:ascii="Arial" w:cs="Arial" w:hAnsi="Arial"/>
      <w:color w:val="000000"/>
      <w:w w:val="100"/>
      <w:position w:val="-1"/>
      <w:sz w:val="20"/>
      <w:szCs w:val="24"/>
      <w:effect w:val="none"/>
      <w:vertAlign w:val="baseline"/>
      <w:cs w:val="0"/>
      <w:em w:val="none"/>
      <w:lang w:bidi="ar-SA" w:eastAsia="en-US" w:val="en-GB"/>
    </w:rPr>
  </w:style>
  <w:style w:type="paragraph" w:styleId="BodyText2">
    <w:name w:val="Body Text 2"/>
    <w:basedOn w:val="Normal"/>
    <w:next w:val="BodyText2"/>
    <w:autoRedefine w:val="0"/>
    <w:hidden w:val="0"/>
    <w:qFormat w:val="0"/>
    <w:pPr>
      <w:suppressAutoHyphens w:val="1"/>
      <w:spacing w:after="100" w:afterAutospacing="1" w:before="100" w:beforeAutospacing="1" w:line="1" w:lineRule="atLeast"/>
      <w:ind w:leftChars="-1" w:rightChars="0" w:firstLineChars="-1"/>
      <w:textDirection w:val="btLr"/>
      <w:textAlignment w:val="top"/>
      <w:outlineLvl w:val="0"/>
    </w:pPr>
    <w:rPr>
      <w:rFonts w:ascii="Arial" w:cs="Arial" w:hAnsi="Arial"/>
      <w:color w:val="000000"/>
      <w:w w:val="100"/>
      <w:position w:val="-1"/>
      <w:sz w:val="20"/>
      <w:szCs w:val="24"/>
      <w:effect w:val="none"/>
      <w:vertAlign w:val="baseline"/>
      <w:cs w:val="0"/>
      <w:em w:val="none"/>
      <w:lang w:bidi="ar-SA" w:eastAsia="en-US" w:val="en-GB"/>
    </w:rPr>
  </w:style>
  <w:style w:type="paragraph" w:styleId="bullets1">
    <w:name w:val="bullets1"/>
    <w:basedOn w:val="Normal"/>
    <w:next w:val="bullets1"/>
    <w:autoRedefine w:val="0"/>
    <w:hidden w:val="0"/>
    <w:qFormat w:val="0"/>
    <w:pPr>
      <w:numPr>
        <w:ilvl w:val="10"/>
        <w:numId w:val="2047"/>
      </w:numPr>
      <w:suppressAutoHyphens w:val="1"/>
      <w:overflowPunct w:val="0"/>
      <w:autoSpaceDE w:val="0"/>
      <w:autoSpaceDN w:val="0"/>
      <w:adjustRightInd w:val="0"/>
      <w:spacing w:line="1" w:lineRule="atLeast"/>
      <w:ind w:left="720" w:leftChars="-1" w:rightChars="0" w:hanging="720" w:firstLineChars="-1"/>
      <w:textDirection w:val="btLr"/>
      <w:textAlignment w:val="baseline"/>
      <w:outlineLvl w:val="0"/>
    </w:pPr>
    <w:rPr>
      <w:w w:val="100"/>
      <w:position w:val="-1"/>
      <w:sz w:val="24"/>
      <w:szCs w:val="20"/>
      <w:effect w:val="none"/>
      <w:vertAlign w:val="baseline"/>
      <w:cs w:val="0"/>
      <w:em w:val="none"/>
      <w:lang w:bidi="ar-SA" w:eastAsia="en-US" w:val="en-GB"/>
    </w:rPr>
  </w:style>
  <w:style w:type="paragraph" w:styleId="bullets2">
    <w:name w:val="bullets2"/>
    <w:basedOn w:val="Normal"/>
    <w:next w:val="bullets2"/>
    <w:autoRedefine w:val="0"/>
    <w:hidden w:val="0"/>
    <w:qFormat w:val="0"/>
    <w:pPr>
      <w:numPr>
        <w:ilvl w:val="10"/>
        <w:numId w:val="2047"/>
      </w:numPr>
      <w:suppressAutoHyphens w:val="1"/>
      <w:overflowPunct w:val="0"/>
      <w:autoSpaceDE w:val="0"/>
      <w:autoSpaceDN w:val="0"/>
      <w:adjustRightInd w:val="0"/>
      <w:spacing w:after="240" w:line="1" w:lineRule="atLeast"/>
      <w:ind w:left="720" w:leftChars="-1" w:rightChars="0" w:hanging="720" w:firstLineChars="-1"/>
      <w:textDirection w:val="btLr"/>
      <w:textAlignment w:val="baseline"/>
      <w:outlineLvl w:val="0"/>
    </w:pPr>
    <w:rPr>
      <w:w w:val="100"/>
      <w:position w:val="-1"/>
      <w:sz w:val="24"/>
      <w:szCs w:val="20"/>
      <w:effect w:val="none"/>
      <w:vertAlign w:val="baseline"/>
      <w:cs w:val="0"/>
      <w:em w:val="none"/>
      <w:lang w:bidi="ar-SA" w:eastAsia="en-US" w:val="en-GB"/>
    </w:rPr>
  </w:style>
  <w:style w:type="paragraph" w:styleId="Header">
    <w:name w:val="Header"/>
    <w:basedOn w:val="Normal"/>
    <w:next w:val="Header"/>
    <w:autoRedefine w:val="0"/>
    <w:hidden w:val="0"/>
    <w:qFormat w:val="0"/>
    <w:pPr>
      <w:tabs>
        <w:tab w:val="center" w:leader="none" w:pos="4153"/>
        <w:tab w:val="right" w:leader="none" w:pos="8306"/>
      </w:tabs>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en-US" w:val="en-GB"/>
    </w:rPr>
  </w:style>
  <w:style w:type="paragraph" w:styleId="Footer">
    <w:name w:val="Footer"/>
    <w:basedOn w:val="Normal"/>
    <w:next w:val="Footer"/>
    <w:autoRedefine w:val="0"/>
    <w:hidden w:val="0"/>
    <w:qFormat w:val="0"/>
    <w:pPr>
      <w:tabs>
        <w:tab w:val="center" w:leader="none" w:pos="4153"/>
        <w:tab w:val="right" w:leader="none" w:pos="8306"/>
      </w:tabs>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en-US" w:val="en-GB"/>
    </w:rPr>
  </w:style>
  <w:style w:type="character" w:styleId="PageNumber">
    <w:name w:val="Page Number"/>
    <w:basedOn w:val="DefaultParagraphFont"/>
    <w:next w:val="PageNumber"/>
    <w:autoRedefine w:val="0"/>
    <w:hidden w:val="0"/>
    <w:qFormat w:val="0"/>
    <w:rPr>
      <w:w w:val="100"/>
      <w:position w:val="-1"/>
      <w:effect w:val="none"/>
      <w:vertAlign w:val="baseline"/>
      <w:cs w:val="0"/>
      <w:em w:val="none"/>
      <w:lang/>
    </w:rPr>
  </w:style>
  <w:style w:type="paragraph" w:styleId="BodyText3">
    <w:name w:val="Body Text 3"/>
    <w:basedOn w:val="Normal"/>
    <w:next w:val="BodyText3"/>
    <w:autoRedefine w:val="0"/>
    <w:hidden w:val="0"/>
    <w:qFormat w:val="0"/>
    <w:pPr>
      <w:suppressAutoHyphens w:val="1"/>
      <w:spacing w:line="1" w:lineRule="atLeast"/>
      <w:ind w:leftChars="-1" w:rightChars="0" w:firstLineChars="-1"/>
      <w:textDirection w:val="btLr"/>
      <w:textAlignment w:val="top"/>
      <w:outlineLvl w:val="0"/>
    </w:pPr>
    <w:rPr>
      <w:b w:val="1"/>
      <w:bCs w:val="1"/>
      <w:w w:val="100"/>
      <w:position w:val="-1"/>
      <w:sz w:val="24"/>
      <w:szCs w:val="24"/>
      <w:effect w:val="none"/>
      <w:vertAlign w:val="baseline"/>
      <w:cs w:val="0"/>
      <w:em w:val="none"/>
      <w:lang w:bidi="ar-SA" w:eastAsia="en-US" w:val="en-GB"/>
    </w:rPr>
  </w:style>
  <w:style w:type="paragraph" w:styleId="DefaultParagraphFont1">
    <w:name w:val="Default Paragraph Font1"/>
    <w:next w:val="Normal"/>
    <w:autoRedefine w:val="0"/>
    <w:hidden w:val="0"/>
    <w:qFormat w:val="0"/>
    <w:pPr>
      <w:suppressAutoHyphens w:val="1"/>
      <w:overflowPunct w:val="0"/>
      <w:autoSpaceDE w:val="0"/>
      <w:autoSpaceDN w:val="0"/>
      <w:adjustRightInd w:val="0"/>
      <w:spacing w:line="1" w:lineRule="atLeast"/>
      <w:ind w:leftChars="-1" w:rightChars="0" w:firstLineChars="-1"/>
      <w:textDirection w:val="btLr"/>
      <w:textAlignment w:val="baseline"/>
      <w:outlineLvl w:val="0"/>
    </w:pPr>
    <w:rPr>
      <w:rFonts w:ascii="CG Times" w:hAnsi="CG Times"/>
      <w:noProof w:val="1"/>
      <w:w w:val="100"/>
      <w:position w:val="-1"/>
      <w:effect w:val="none"/>
      <w:vertAlign w:val="baseline"/>
      <w:cs w:val="0"/>
      <w:em w:val="none"/>
      <w:lang w:bidi="ar-SA" w:eastAsia="und" w:val="und"/>
    </w:rPr>
  </w:style>
  <w:style w:type="paragraph" w:styleId="BalloonText">
    <w:name w:val="Balloon Text"/>
    <w:basedOn w:val="Normal"/>
    <w:next w:val="BalloonText"/>
    <w:autoRedefine w:val="0"/>
    <w:hidden w:val="0"/>
    <w:qFormat w:val="0"/>
    <w:pPr>
      <w:suppressAutoHyphens w:val="1"/>
      <w:spacing w:line="1" w:lineRule="atLeast"/>
      <w:ind w:leftChars="-1" w:rightChars="0" w:firstLineChars="-1"/>
      <w:textDirection w:val="btLr"/>
      <w:textAlignment w:val="top"/>
      <w:outlineLvl w:val="0"/>
    </w:pPr>
    <w:rPr>
      <w:rFonts w:ascii="Tahoma" w:cs="Tahoma" w:hAnsi="Tahoma"/>
      <w:w w:val="100"/>
      <w:position w:val="-1"/>
      <w:sz w:val="16"/>
      <w:szCs w:val="16"/>
      <w:effect w:val="none"/>
      <w:vertAlign w:val="baseline"/>
      <w:cs w:val="0"/>
      <w:em w:val="none"/>
      <w:lang w:bidi="ar-SA" w:eastAsia="en-US" w:val="en-GB"/>
    </w:rPr>
  </w:style>
  <w:style w:type="character" w:styleId="Strong">
    <w:name w:val="Strong"/>
    <w:next w:val="Strong"/>
    <w:autoRedefine w:val="0"/>
    <w:hidden w:val="0"/>
    <w:qFormat w:val="0"/>
    <w:rPr>
      <w:b w:val="1"/>
      <w:bCs w:val="1"/>
      <w:w w:val="100"/>
      <w:position w:val="-1"/>
      <w:effect w:val="none"/>
      <w:vertAlign w:val="baseline"/>
      <w:cs w:val="0"/>
      <w:em w:val="none"/>
      <w:lang/>
    </w:rPr>
  </w:style>
  <w:style w:type="paragraph" w:styleId="Normal(Web)">
    <w:name w:val="Normal (Web)"/>
    <w:basedOn w:val="Normal"/>
    <w:next w:val="Normal(Web)"/>
    <w:autoRedefine w:val="0"/>
    <w:hidden w:val="0"/>
    <w:qFormat w:val="0"/>
    <w:pPr>
      <w:suppressAutoHyphens w:val="1"/>
      <w:spacing w:after="150" w:line="1" w:lineRule="atLeast"/>
      <w:ind w:leftChars="-1" w:rightChars="0" w:firstLineChars="-1"/>
      <w:textDirection w:val="btLr"/>
      <w:textAlignment w:val="top"/>
      <w:outlineLvl w:val="0"/>
    </w:pPr>
    <w:rPr>
      <w:rFonts w:ascii="Trebuchet MS" w:hAnsi="Trebuchet MS"/>
      <w:w w:val="100"/>
      <w:position w:val="-1"/>
      <w:sz w:val="18"/>
      <w:szCs w:val="18"/>
      <w:effect w:val="none"/>
      <w:vertAlign w:val="baseline"/>
      <w:cs w:val="0"/>
      <w:em w:val="none"/>
      <w:lang w:bidi="ar-SA" w:eastAsia="en-GB" w:val="en-GB"/>
    </w:rPr>
  </w:style>
  <w:style w:type="paragraph" w:styleId="rteindent1">
    <w:name w:val="rteindent1"/>
    <w:basedOn w:val="Normal"/>
    <w:next w:val="rteindent1"/>
    <w:autoRedefine w:val="0"/>
    <w:hidden w:val="0"/>
    <w:qFormat w:val="0"/>
    <w:pPr>
      <w:suppressAutoHyphens w:val="1"/>
      <w:spacing w:after="150" w:line="1" w:lineRule="atLeast"/>
      <w:ind w:left="600" w:leftChars="-1" w:rightChars="0" w:firstLineChars="-1"/>
      <w:textDirection w:val="btLr"/>
      <w:textAlignment w:val="top"/>
      <w:outlineLvl w:val="0"/>
    </w:pPr>
    <w:rPr>
      <w:rFonts w:ascii="Trebuchet MS" w:hAnsi="Trebuchet MS"/>
      <w:w w:val="100"/>
      <w:position w:val="-1"/>
      <w:sz w:val="18"/>
      <w:szCs w:val="18"/>
      <w:effect w:val="none"/>
      <w:vertAlign w:val="baseline"/>
      <w:cs w:val="0"/>
      <w:em w:val="none"/>
      <w:lang w:bidi="ar-SA" w:eastAsia="en-GB" w:val="en-GB"/>
    </w:rPr>
  </w:style>
  <w:style w:type="character" w:styleId="Emphasis">
    <w:name w:val="Emphasis"/>
    <w:next w:val="Emphasis"/>
    <w:autoRedefine w:val="0"/>
    <w:hidden w:val="0"/>
    <w:qFormat w:val="0"/>
    <w:rPr>
      <w:i w:val="1"/>
      <w:iCs w:val="1"/>
      <w:w w:val="100"/>
      <w:position w:val="-1"/>
      <w:effect w:val="none"/>
      <w:vertAlign w:val="baseline"/>
      <w:cs w:val="0"/>
      <w:em w:val="none"/>
      <w:lang/>
    </w:rPr>
  </w:style>
  <w:style w:type="paragraph" w:styleId="ListParagraph">
    <w:name w:val="List Paragraph"/>
    <w:basedOn w:val="Normal"/>
    <w:next w:val="ListParagraph"/>
    <w:autoRedefine w:val="0"/>
    <w:hidden w:val="0"/>
    <w:qFormat w:val="0"/>
    <w:pPr>
      <w:suppressAutoHyphens w:val="1"/>
      <w:spacing w:after="200" w:line="276" w:lineRule="auto"/>
      <w:ind w:left="720" w:leftChars="-1" w:rightChars="0" w:firstLineChars="-1"/>
      <w:contextualSpacing w:val="1"/>
      <w:textDirection w:val="btLr"/>
      <w:textAlignment w:val="top"/>
      <w:outlineLvl w:val="0"/>
    </w:pPr>
    <w:rPr>
      <w:rFonts w:ascii="Arial" w:cs="Times New Roman" w:eastAsia="Arial" w:hAnsi="Arial"/>
      <w:w w:val="100"/>
      <w:position w:val="-1"/>
      <w:sz w:val="22"/>
      <w:szCs w:val="22"/>
      <w:effect w:val="none"/>
      <w:vertAlign w:val="baseline"/>
      <w:cs w:val="0"/>
      <w:em w:val="none"/>
      <w:lang w:bidi="ar-SA" w:eastAsia="en-US" w:val="en-GB"/>
    </w:rPr>
  </w:style>
  <w:style w:type="paragraph" w:styleId="Normal" w:default="1">
    <w:name w:val="normal"/>
  </w:style>
  <w:style w:type="table" w:styleId="TableNormal" w:default="1">
    <w:name w:val="Table Normal"/>
  </w:style>
  <w:style w:type="character" w:styleId="DefaultParagraphFont">
    <w:name w:val="Default Paragraph Font"/>
    <w:next w:val="DefaultParagraphFont"/>
    <w:autoRedefine w:val="0"/>
    <w:hidden w:val="0"/>
    <w:qFormat w:val="0"/>
    <w:rPr>
      <w:w w:val="100"/>
      <w:position w:val="-1"/>
      <w:effect w:val="none"/>
      <w:vertAlign w:val="baseline"/>
      <w:cs w:val="0"/>
      <w:em w:val="none"/>
      <w:lang/>
    </w:rPr>
  </w:style>
  <w:style w:type="table" w:styleId="TableNormal">
    <w:name w:val="Table Normal"/>
    <w:next w:val="TableNormal"/>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leNormal"/>
      <w:jc w:val="left"/>
      <w:tblInd w:w="0.0" w:type="dxa"/>
      <w:tblCellMar>
        <w:top w:w="0.0" w:type="dxa"/>
        <w:left w:w="108.0" w:type="dxa"/>
        <w:bottom w:w="0.0" w:type="dxa"/>
        <w:right w:w="108.0" w:type="dxa"/>
      </w:tblCellMar>
    </w:tblPr>
  </w:style>
  <w:style w:type="numbering" w:styleId="NoList">
    <w:name w:val="No List"/>
    <w:next w:val="NoList"/>
    <w:autoRedefine w:val="0"/>
    <w:hidden w:val="0"/>
    <w:qFormat w:val="0"/>
    <w:pPr>
      <w:suppressAutoHyphens w:val="1"/>
      <w:spacing w:line="1" w:lineRule="atLeast"/>
      <w:ind w:leftChars="-1" w:rightChars="0" w:firstLineChars="-1"/>
      <w:textDirection w:val="btLr"/>
      <w:textAlignment w:val="top"/>
      <w:outlineLvl w:val="0"/>
    </w:pPr>
  </w:style>
  <w:style w:type="paragraph" w:styleId="BodyText">
    <w:name w:val="Body Text"/>
    <w:basedOn w:val="Normal"/>
    <w:next w:val="BodyText"/>
    <w:autoRedefine w:val="0"/>
    <w:hidden w:val="0"/>
    <w:qFormat w:val="0"/>
    <w:pPr>
      <w:suppressAutoHyphens w:val="1"/>
      <w:spacing w:line="1" w:lineRule="atLeast"/>
      <w:ind w:leftChars="-1" w:rightChars="0" w:firstLineChars="-1"/>
      <w:jc w:val="both"/>
      <w:textDirection w:val="btLr"/>
      <w:textAlignment w:val="top"/>
      <w:outlineLvl w:val="0"/>
    </w:pPr>
    <w:rPr>
      <w:rFonts w:ascii="Arial" w:cs="Arial" w:hAnsi="Arial"/>
      <w:color w:val="000000"/>
      <w:w w:val="100"/>
      <w:position w:val="-1"/>
      <w:sz w:val="20"/>
      <w:szCs w:val="24"/>
      <w:effect w:val="none"/>
      <w:vertAlign w:val="baseline"/>
      <w:cs w:val="0"/>
      <w:em w:val="none"/>
      <w:lang w:bidi="ar-SA" w:eastAsia="en-US" w:val="en-GB"/>
    </w:rPr>
  </w:style>
  <w:style w:type="paragraph" w:styleId="BodyText2">
    <w:name w:val="Body Text 2"/>
    <w:basedOn w:val="Normal"/>
    <w:next w:val="BodyText2"/>
    <w:autoRedefine w:val="0"/>
    <w:hidden w:val="0"/>
    <w:qFormat w:val="0"/>
    <w:pPr>
      <w:suppressAutoHyphens w:val="1"/>
      <w:spacing w:after="100" w:afterAutospacing="1" w:before="100" w:beforeAutospacing="1" w:line="1" w:lineRule="atLeast"/>
      <w:ind w:leftChars="-1" w:rightChars="0" w:firstLineChars="-1"/>
      <w:textDirection w:val="btLr"/>
      <w:textAlignment w:val="top"/>
      <w:outlineLvl w:val="0"/>
    </w:pPr>
    <w:rPr>
      <w:rFonts w:ascii="Arial" w:cs="Arial" w:hAnsi="Arial"/>
      <w:color w:val="000000"/>
      <w:w w:val="100"/>
      <w:position w:val="-1"/>
      <w:sz w:val="20"/>
      <w:szCs w:val="24"/>
      <w:effect w:val="none"/>
      <w:vertAlign w:val="baseline"/>
      <w:cs w:val="0"/>
      <w:em w:val="none"/>
      <w:lang w:bidi="ar-SA" w:eastAsia="en-US" w:val="en-GB"/>
    </w:rPr>
  </w:style>
  <w:style w:type="paragraph" w:styleId="bullets1">
    <w:name w:val="bullets1"/>
    <w:basedOn w:val="Normal"/>
    <w:next w:val="bullets1"/>
    <w:autoRedefine w:val="0"/>
    <w:hidden w:val="0"/>
    <w:qFormat w:val="0"/>
    <w:pPr>
      <w:numPr>
        <w:ilvl w:val="10"/>
        <w:numId w:val="2047"/>
      </w:numPr>
      <w:suppressAutoHyphens w:val="1"/>
      <w:overflowPunct w:val="0"/>
      <w:autoSpaceDE w:val="0"/>
      <w:autoSpaceDN w:val="0"/>
      <w:adjustRightInd w:val="0"/>
      <w:spacing w:line="1" w:lineRule="atLeast"/>
      <w:ind w:left="720" w:leftChars="-1" w:rightChars="0" w:hanging="720" w:firstLineChars="-1"/>
      <w:textDirection w:val="btLr"/>
      <w:textAlignment w:val="baseline"/>
      <w:outlineLvl w:val="0"/>
    </w:pPr>
    <w:rPr>
      <w:w w:val="100"/>
      <w:position w:val="-1"/>
      <w:sz w:val="24"/>
      <w:szCs w:val="20"/>
      <w:effect w:val="none"/>
      <w:vertAlign w:val="baseline"/>
      <w:cs w:val="0"/>
      <w:em w:val="none"/>
      <w:lang w:bidi="ar-SA" w:eastAsia="en-US" w:val="en-GB"/>
    </w:rPr>
  </w:style>
  <w:style w:type="paragraph" w:styleId="bullets2">
    <w:name w:val="bullets2"/>
    <w:basedOn w:val="Normal"/>
    <w:next w:val="bullets2"/>
    <w:autoRedefine w:val="0"/>
    <w:hidden w:val="0"/>
    <w:qFormat w:val="0"/>
    <w:pPr>
      <w:numPr>
        <w:ilvl w:val="10"/>
        <w:numId w:val="2047"/>
      </w:numPr>
      <w:suppressAutoHyphens w:val="1"/>
      <w:overflowPunct w:val="0"/>
      <w:autoSpaceDE w:val="0"/>
      <w:autoSpaceDN w:val="0"/>
      <w:adjustRightInd w:val="0"/>
      <w:spacing w:after="240" w:line="1" w:lineRule="atLeast"/>
      <w:ind w:left="720" w:leftChars="-1" w:rightChars="0" w:hanging="720" w:firstLineChars="-1"/>
      <w:textDirection w:val="btLr"/>
      <w:textAlignment w:val="baseline"/>
      <w:outlineLvl w:val="0"/>
    </w:pPr>
    <w:rPr>
      <w:w w:val="100"/>
      <w:position w:val="-1"/>
      <w:sz w:val="24"/>
      <w:szCs w:val="20"/>
      <w:effect w:val="none"/>
      <w:vertAlign w:val="baseline"/>
      <w:cs w:val="0"/>
      <w:em w:val="none"/>
      <w:lang w:bidi="ar-SA" w:eastAsia="en-US" w:val="en-GB"/>
    </w:rPr>
  </w:style>
  <w:style w:type="paragraph" w:styleId="Header">
    <w:name w:val="Header"/>
    <w:basedOn w:val="Normal"/>
    <w:next w:val="Header"/>
    <w:autoRedefine w:val="0"/>
    <w:hidden w:val="0"/>
    <w:qFormat w:val="0"/>
    <w:pPr>
      <w:tabs>
        <w:tab w:val="center" w:leader="none" w:pos="4153"/>
        <w:tab w:val="right" w:leader="none" w:pos="8306"/>
      </w:tabs>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en-US" w:val="en-GB"/>
    </w:rPr>
  </w:style>
  <w:style w:type="paragraph" w:styleId="Footer">
    <w:name w:val="Footer"/>
    <w:basedOn w:val="Normal"/>
    <w:next w:val="Footer"/>
    <w:autoRedefine w:val="0"/>
    <w:hidden w:val="0"/>
    <w:qFormat w:val="0"/>
    <w:pPr>
      <w:tabs>
        <w:tab w:val="center" w:leader="none" w:pos="4153"/>
        <w:tab w:val="right" w:leader="none" w:pos="8306"/>
      </w:tabs>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en-US" w:val="en-GB"/>
    </w:rPr>
  </w:style>
  <w:style w:type="character" w:styleId="PageNumber">
    <w:name w:val="Page Number"/>
    <w:basedOn w:val="DefaultParagraphFont"/>
    <w:next w:val="PageNumber"/>
    <w:autoRedefine w:val="0"/>
    <w:hidden w:val="0"/>
    <w:qFormat w:val="0"/>
    <w:rPr>
      <w:w w:val="100"/>
      <w:position w:val="-1"/>
      <w:effect w:val="none"/>
      <w:vertAlign w:val="baseline"/>
      <w:cs w:val="0"/>
      <w:em w:val="none"/>
      <w:lang/>
    </w:rPr>
  </w:style>
  <w:style w:type="paragraph" w:styleId="BodyText3">
    <w:name w:val="Body Text 3"/>
    <w:basedOn w:val="Normal"/>
    <w:next w:val="BodyText3"/>
    <w:autoRedefine w:val="0"/>
    <w:hidden w:val="0"/>
    <w:qFormat w:val="0"/>
    <w:pPr>
      <w:suppressAutoHyphens w:val="1"/>
      <w:spacing w:line="1" w:lineRule="atLeast"/>
      <w:ind w:leftChars="-1" w:rightChars="0" w:firstLineChars="-1"/>
      <w:textDirection w:val="btLr"/>
      <w:textAlignment w:val="top"/>
      <w:outlineLvl w:val="0"/>
    </w:pPr>
    <w:rPr>
      <w:b w:val="1"/>
      <w:bCs w:val="1"/>
      <w:w w:val="100"/>
      <w:position w:val="-1"/>
      <w:sz w:val="24"/>
      <w:szCs w:val="24"/>
      <w:effect w:val="none"/>
      <w:vertAlign w:val="baseline"/>
      <w:cs w:val="0"/>
      <w:em w:val="none"/>
      <w:lang w:bidi="ar-SA" w:eastAsia="en-US" w:val="en-GB"/>
    </w:rPr>
  </w:style>
  <w:style w:type="paragraph" w:styleId="DefaultParagraphFont1">
    <w:name w:val="Default Paragraph Font1"/>
    <w:next w:val="Normal"/>
    <w:autoRedefine w:val="0"/>
    <w:hidden w:val="0"/>
    <w:qFormat w:val="0"/>
    <w:pPr>
      <w:suppressAutoHyphens w:val="1"/>
      <w:overflowPunct w:val="0"/>
      <w:autoSpaceDE w:val="0"/>
      <w:autoSpaceDN w:val="0"/>
      <w:adjustRightInd w:val="0"/>
      <w:spacing w:line="1" w:lineRule="atLeast"/>
      <w:ind w:leftChars="-1" w:rightChars="0" w:firstLineChars="-1"/>
      <w:textDirection w:val="btLr"/>
      <w:textAlignment w:val="baseline"/>
      <w:outlineLvl w:val="0"/>
    </w:pPr>
    <w:rPr>
      <w:rFonts w:ascii="CG Times" w:hAnsi="CG Times"/>
      <w:noProof w:val="1"/>
      <w:w w:val="100"/>
      <w:position w:val="-1"/>
      <w:effect w:val="none"/>
      <w:vertAlign w:val="baseline"/>
      <w:cs w:val="0"/>
      <w:em w:val="none"/>
      <w:lang w:bidi="ar-SA" w:eastAsia="und" w:val="und"/>
    </w:rPr>
  </w:style>
  <w:style w:type="paragraph" w:styleId="BalloonText">
    <w:name w:val="Balloon Text"/>
    <w:basedOn w:val="Normal"/>
    <w:next w:val="BalloonText"/>
    <w:autoRedefine w:val="0"/>
    <w:hidden w:val="0"/>
    <w:qFormat w:val="0"/>
    <w:pPr>
      <w:suppressAutoHyphens w:val="1"/>
      <w:spacing w:line="1" w:lineRule="atLeast"/>
      <w:ind w:leftChars="-1" w:rightChars="0" w:firstLineChars="-1"/>
      <w:textDirection w:val="btLr"/>
      <w:textAlignment w:val="top"/>
      <w:outlineLvl w:val="0"/>
    </w:pPr>
    <w:rPr>
      <w:rFonts w:ascii="Tahoma" w:cs="Tahoma" w:hAnsi="Tahoma"/>
      <w:w w:val="100"/>
      <w:position w:val="-1"/>
      <w:sz w:val="16"/>
      <w:szCs w:val="16"/>
      <w:effect w:val="none"/>
      <w:vertAlign w:val="baseline"/>
      <w:cs w:val="0"/>
      <w:em w:val="none"/>
      <w:lang w:bidi="ar-SA" w:eastAsia="en-US" w:val="en-GB"/>
    </w:rPr>
  </w:style>
  <w:style w:type="character" w:styleId="Strong">
    <w:name w:val="Strong"/>
    <w:next w:val="Strong"/>
    <w:autoRedefine w:val="0"/>
    <w:hidden w:val="0"/>
    <w:qFormat w:val="0"/>
    <w:rPr>
      <w:b w:val="1"/>
      <w:bCs w:val="1"/>
      <w:w w:val="100"/>
      <w:position w:val="-1"/>
      <w:effect w:val="none"/>
      <w:vertAlign w:val="baseline"/>
      <w:cs w:val="0"/>
      <w:em w:val="none"/>
      <w:lang/>
    </w:rPr>
  </w:style>
  <w:style w:type="paragraph" w:styleId="Normal(Web)">
    <w:name w:val="Normal (Web)"/>
    <w:basedOn w:val="Normal"/>
    <w:next w:val="Normal(Web)"/>
    <w:autoRedefine w:val="0"/>
    <w:hidden w:val="0"/>
    <w:qFormat w:val="0"/>
    <w:pPr>
      <w:suppressAutoHyphens w:val="1"/>
      <w:spacing w:after="150" w:line="1" w:lineRule="atLeast"/>
      <w:ind w:leftChars="-1" w:rightChars="0" w:firstLineChars="-1"/>
      <w:textDirection w:val="btLr"/>
      <w:textAlignment w:val="top"/>
      <w:outlineLvl w:val="0"/>
    </w:pPr>
    <w:rPr>
      <w:rFonts w:ascii="Trebuchet MS" w:hAnsi="Trebuchet MS"/>
      <w:w w:val="100"/>
      <w:position w:val="-1"/>
      <w:sz w:val="18"/>
      <w:szCs w:val="18"/>
      <w:effect w:val="none"/>
      <w:vertAlign w:val="baseline"/>
      <w:cs w:val="0"/>
      <w:em w:val="none"/>
      <w:lang w:bidi="ar-SA" w:eastAsia="en-GB" w:val="en-GB"/>
    </w:rPr>
  </w:style>
  <w:style w:type="paragraph" w:styleId="rteindent1">
    <w:name w:val="rteindent1"/>
    <w:basedOn w:val="Normal"/>
    <w:next w:val="rteindent1"/>
    <w:autoRedefine w:val="0"/>
    <w:hidden w:val="0"/>
    <w:qFormat w:val="0"/>
    <w:pPr>
      <w:suppressAutoHyphens w:val="1"/>
      <w:spacing w:after="150" w:line="1" w:lineRule="atLeast"/>
      <w:ind w:left="600" w:leftChars="-1" w:rightChars="0" w:firstLineChars="-1"/>
      <w:textDirection w:val="btLr"/>
      <w:textAlignment w:val="top"/>
      <w:outlineLvl w:val="0"/>
    </w:pPr>
    <w:rPr>
      <w:rFonts w:ascii="Trebuchet MS" w:hAnsi="Trebuchet MS"/>
      <w:w w:val="100"/>
      <w:position w:val="-1"/>
      <w:sz w:val="18"/>
      <w:szCs w:val="18"/>
      <w:effect w:val="none"/>
      <w:vertAlign w:val="baseline"/>
      <w:cs w:val="0"/>
      <w:em w:val="none"/>
      <w:lang w:bidi="ar-SA" w:eastAsia="en-GB" w:val="en-GB"/>
    </w:rPr>
  </w:style>
  <w:style w:type="character" w:styleId="Emphasis">
    <w:name w:val="Emphasis"/>
    <w:next w:val="Emphasis"/>
    <w:autoRedefine w:val="0"/>
    <w:hidden w:val="0"/>
    <w:qFormat w:val="0"/>
    <w:rPr>
      <w:i w:val="1"/>
      <w:iCs w:val="1"/>
      <w:w w:val="100"/>
      <w:position w:val="-1"/>
      <w:effect w:val="none"/>
      <w:vertAlign w:val="baseline"/>
      <w:cs w:val="0"/>
      <w:em w:val="none"/>
      <w:lang/>
    </w:rPr>
  </w:style>
  <w:style w:type="paragraph" w:styleId="ListParagraph">
    <w:name w:val="List Paragraph"/>
    <w:basedOn w:val="Normal"/>
    <w:next w:val="ListParagraph"/>
    <w:autoRedefine w:val="0"/>
    <w:hidden w:val="0"/>
    <w:qFormat w:val="0"/>
    <w:pPr>
      <w:suppressAutoHyphens w:val="1"/>
      <w:spacing w:after="200" w:line="276" w:lineRule="auto"/>
      <w:ind w:left="720" w:leftChars="-1" w:rightChars="0" w:firstLineChars="-1"/>
      <w:contextualSpacing w:val="1"/>
      <w:textDirection w:val="btLr"/>
      <w:textAlignment w:val="top"/>
      <w:outlineLvl w:val="0"/>
    </w:pPr>
    <w:rPr>
      <w:rFonts w:ascii="Arial" w:cs="Times New Roman" w:eastAsia="Arial" w:hAnsi="Arial"/>
      <w:w w:val="100"/>
      <w:position w:val="-1"/>
      <w:sz w:val="22"/>
      <w:szCs w:val="22"/>
      <w:effect w:val="none"/>
      <w:vertAlign w:val="baseline"/>
      <w:cs w:val="0"/>
      <w:em w:val="none"/>
      <w:lang w:bidi="ar-SA" w:eastAsia="en-US" w:val="en-GB"/>
    </w:rPr>
  </w:style>
  <w:style w:type="character" w:styleId="FooterChar">
    <w:name w:val="Footer Char"/>
    <w:next w:val="FooterChar"/>
    <w:autoRedefine w:val="0"/>
    <w:hidden w:val="0"/>
    <w:qFormat w:val="0"/>
    <w:rPr>
      <w:w w:val="100"/>
      <w:position w:val="-1"/>
      <w:sz w:val="24"/>
      <w:szCs w:val="24"/>
      <w:effect w:val="none"/>
      <w:vertAlign w:val="baseline"/>
      <w:cs w:val="0"/>
      <w:em w:val="none"/>
      <w:lang w:eastAsia="en-US"/>
    </w:rPr>
  </w:style>
  <w:style w:type="paragraph" w:styleId="Normal" w:default="1">
    <w:name w:val="normal"/>
  </w:style>
  <w:style w:type="table" w:styleId="TableNormal" w:default="1">
    <w:name w:val="Table Normal"/>
  </w:style>
  <w:style w:type="character" w:styleId="DefaultParagraphFont">
    <w:name w:val="Default Paragraph Font"/>
    <w:next w:val="DefaultParagraphFont"/>
    <w:autoRedefine w:val="0"/>
    <w:hidden w:val="0"/>
    <w:qFormat w:val="0"/>
    <w:rPr>
      <w:w w:val="100"/>
      <w:position w:val="-1"/>
      <w:effect w:val="none"/>
      <w:vertAlign w:val="baseline"/>
      <w:cs w:val="0"/>
      <w:em w:val="none"/>
      <w:lang/>
    </w:rPr>
  </w:style>
  <w:style w:type="table" w:styleId="TableNormal">
    <w:name w:val="Table Normal"/>
    <w:next w:val="TableNormal"/>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leNormal"/>
      <w:jc w:val="left"/>
      <w:tblInd w:w="0.0" w:type="dxa"/>
      <w:tblCellMar>
        <w:top w:w="0.0" w:type="dxa"/>
        <w:left w:w="108.0" w:type="dxa"/>
        <w:bottom w:w="0.0" w:type="dxa"/>
        <w:right w:w="108.0" w:type="dxa"/>
      </w:tblCellMar>
    </w:tblPr>
  </w:style>
  <w:style w:type="numbering" w:styleId="NoList">
    <w:name w:val="No List"/>
    <w:next w:val="NoList"/>
    <w:autoRedefine w:val="0"/>
    <w:hidden w:val="0"/>
    <w:qFormat w:val="0"/>
    <w:pPr>
      <w:suppressAutoHyphens w:val="1"/>
      <w:spacing w:line="1" w:lineRule="atLeast"/>
      <w:ind w:leftChars="-1" w:rightChars="0" w:firstLineChars="-1"/>
      <w:textDirection w:val="btLr"/>
      <w:textAlignment w:val="top"/>
      <w:outlineLvl w:val="0"/>
    </w:pPr>
  </w:style>
  <w:style w:type="paragraph" w:styleId="BodyText">
    <w:name w:val="Body Text"/>
    <w:basedOn w:val="Normal"/>
    <w:next w:val="BodyText"/>
    <w:autoRedefine w:val="0"/>
    <w:hidden w:val="0"/>
    <w:qFormat w:val="0"/>
    <w:pPr>
      <w:suppressAutoHyphens w:val="1"/>
      <w:spacing w:line="1" w:lineRule="atLeast"/>
      <w:ind w:leftChars="-1" w:rightChars="0" w:firstLineChars="-1"/>
      <w:jc w:val="both"/>
      <w:textDirection w:val="btLr"/>
      <w:textAlignment w:val="top"/>
      <w:outlineLvl w:val="0"/>
    </w:pPr>
    <w:rPr>
      <w:rFonts w:ascii="Arial" w:cs="Arial" w:hAnsi="Arial"/>
      <w:color w:val="000000"/>
      <w:w w:val="100"/>
      <w:position w:val="-1"/>
      <w:sz w:val="20"/>
      <w:szCs w:val="24"/>
      <w:effect w:val="none"/>
      <w:vertAlign w:val="baseline"/>
      <w:cs w:val="0"/>
      <w:em w:val="none"/>
      <w:lang w:bidi="ar-SA" w:eastAsia="en-US" w:val="en-GB"/>
    </w:rPr>
  </w:style>
  <w:style w:type="paragraph" w:styleId="BodyText2">
    <w:name w:val="Body Text 2"/>
    <w:basedOn w:val="Normal"/>
    <w:next w:val="BodyText2"/>
    <w:autoRedefine w:val="0"/>
    <w:hidden w:val="0"/>
    <w:qFormat w:val="0"/>
    <w:pPr>
      <w:suppressAutoHyphens w:val="1"/>
      <w:spacing w:after="100" w:afterAutospacing="1" w:before="100" w:beforeAutospacing="1" w:line="1" w:lineRule="atLeast"/>
      <w:ind w:leftChars="-1" w:rightChars="0" w:firstLineChars="-1"/>
      <w:textDirection w:val="btLr"/>
      <w:textAlignment w:val="top"/>
      <w:outlineLvl w:val="0"/>
    </w:pPr>
    <w:rPr>
      <w:rFonts w:ascii="Arial" w:cs="Arial" w:hAnsi="Arial"/>
      <w:color w:val="000000"/>
      <w:w w:val="100"/>
      <w:position w:val="-1"/>
      <w:sz w:val="20"/>
      <w:szCs w:val="24"/>
      <w:effect w:val="none"/>
      <w:vertAlign w:val="baseline"/>
      <w:cs w:val="0"/>
      <w:em w:val="none"/>
      <w:lang w:bidi="ar-SA" w:eastAsia="en-US" w:val="en-GB"/>
    </w:rPr>
  </w:style>
  <w:style w:type="paragraph" w:styleId="bullets1">
    <w:name w:val="bullets1"/>
    <w:basedOn w:val="Normal"/>
    <w:next w:val="bullets1"/>
    <w:autoRedefine w:val="0"/>
    <w:hidden w:val="0"/>
    <w:qFormat w:val="0"/>
    <w:pPr>
      <w:numPr>
        <w:ilvl w:val="10"/>
        <w:numId w:val="2047"/>
      </w:numPr>
      <w:suppressAutoHyphens w:val="1"/>
      <w:overflowPunct w:val="0"/>
      <w:autoSpaceDE w:val="0"/>
      <w:autoSpaceDN w:val="0"/>
      <w:adjustRightInd w:val="0"/>
      <w:spacing w:line="1" w:lineRule="atLeast"/>
      <w:ind w:left="720" w:leftChars="-1" w:rightChars="0" w:hanging="720" w:firstLineChars="-1"/>
      <w:textDirection w:val="btLr"/>
      <w:textAlignment w:val="baseline"/>
      <w:outlineLvl w:val="0"/>
    </w:pPr>
    <w:rPr>
      <w:w w:val="100"/>
      <w:position w:val="-1"/>
      <w:sz w:val="24"/>
      <w:szCs w:val="20"/>
      <w:effect w:val="none"/>
      <w:vertAlign w:val="baseline"/>
      <w:cs w:val="0"/>
      <w:em w:val="none"/>
      <w:lang w:bidi="ar-SA" w:eastAsia="en-US" w:val="en-GB"/>
    </w:rPr>
  </w:style>
  <w:style w:type="paragraph" w:styleId="bullets2">
    <w:name w:val="bullets2"/>
    <w:basedOn w:val="Normal"/>
    <w:next w:val="bullets2"/>
    <w:autoRedefine w:val="0"/>
    <w:hidden w:val="0"/>
    <w:qFormat w:val="0"/>
    <w:pPr>
      <w:numPr>
        <w:ilvl w:val="10"/>
        <w:numId w:val="2047"/>
      </w:numPr>
      <w:suppressAutoHyphens w:val="1"/>
      <w:overflowPunct w:val="0"/>
      <w:autoSpaceDE w:val="0"/>
      <w:autoSpaceDN w:val="0"/>
      <w:adjustRightInd w:val="0"/>
      <w:spacing w:after="240" w:line="1" w:lineRule="atLeast"/>
      <w:ind w:left="720" w:leftChars="-1" w:rightChars="0" w:hanging="720" w:firstLineChars="-1"/>
      <w:textDirection w:val="btLr"/>
      <w:textAlignment w:val="baseline"/>
      <w:outlineLvl w:val="0"/>
    </w:pPr>
    <w:rPr>
      <w:w w:val="100"/>
      <w:position w:val="-1"/>
      <w:sz w:val="24"/>
      <w:szCs w:val="20"/>
      <w:effect w:val="none"/>
      <w:vertAlign w:val="baseline"/>
      <w:cs w:val="0"/>
      <w:em w:val="none"/>
      <w:lang w:bidi="ar-SA" w:eastAsia="en-US" w:val="en-GB"/>
    </w:rPr>
  </w:style>
  <w:style w:type="paragraph" w:styleId="Header">
    <w:name w:val="Header"/>
    <w:basedOn w:val="Normal"/>
    <w:next w:val="Header"/>
    <w:autoRedefine w:val="0"/>
    <w:hidden w:val="0"/>
    <w:qFormat w:val="0"/>
    <w:pPr>
      <w:tabs>
        <w:tab w:val="center" w:leader="none" w:pos="4153"/>
        <w:tab w:val="right" w:leader="none" w:pos="8306"/>
      </w:tabs>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en-US" w:val="en-GB"/>
    </w:rPr>
  </w:style>
  <w:style w:type="paragraph" w:styleId="Footer">
    <w:name w:val="Footer"/>
    <w:basedOn w:val="Normal"/>
    <w:next w:val="Footer"/>
    <w:autoRedefine w:val="0"/>
    <w:hidden w:val="0"/>
    <w:qFormat w:val="0"/>
    <w:pPr>
      <w:tabs>
        <w:tab w:val="center" w:leader="none" w:pos="4153"/>
        <w:tab w:val="right" w:leader="none" w:pos="8306"/>
      </w:tabs>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en-US" w:val="en-GB"/>
    </w:rPr>
  </w:style>
  <w:style w:type="character" w:styleId="PageNumber">
    <w:name w:val="Page Number"/>
    <w:basedOn w:val="DefaultParagraphFont"/>
    <w:next w:val="PageNumber"/>
    <w:autoRedefine w:val="0"/>
    <w:hidden w:val="0"/>
    <w:qFormat w:val="0"/>
    <w:rPr>
      <w:w w:val="100"/>
      <w:position w:val="-1"/>
      <w:effect w:val="none"/>
      <w:vertAlign w:val="baseline"/>
      <w:cs w:val="0"/>
      <w:em w:val="none"/>
      <w:lang/>
    </w:rPr>
  </w:style>
  <w:style w:type="paragraph" w:styleId="BodyText3">
    <w:name w:val="Body Text 3"/>
    <w:basedOn w:val="Normal"/>
    <w:next w:val="BodyText3"/>
    <w:autoRedefine w:val="0"/>
    <w:hidden w:val="0"/>
    <w:qFormat w:val="0"/>
    <w:pPr>
      <w:suppressAutoHyphens w:val="1"/>
      <w:spacing w:line="1" w:lineRule="atLeast"/>
      <w:ind w:leftChars="-1" w:rightChars="0" w:firstLineChars="-1"/>
      <w:textDirection w:val="btLr"/>
      <w:textAlignment w:val="top"/>
      <w:outlineLvl w:val="0"/>
    </w:pPr>
    <w:rPr>
      <w:b w:val="1"/>
      <w:bCs w:val="1"/>
      <w:w w:val="100"/>
      <w:position w:val="-1"/>
      <w:sz w:val="24"/>
      <w:szCs w:val="24"/>
      <w:effect w:val="none"/>
      <w:vertAlign w:val="baseline"/>
      <w:cs w:val="0"/>
      <w:em w:val="none"/>
      <w:lang w:bidi="ar-SA" w:eastAsia="en-US" w:val="en-GB"/>
    </w:rPr>
  </w:style>
  <w:style w:type="paragraph" w:styleId="DefaultParagraphFont1">
    <w:name w:val="Default Paragraph Font1"/>
    <w:next w:val="Normal"/>
    <w:autoRedefine w:val="0"/>
    <w:hidden w:val="0"/>
    <w:qFormat w:val="0"/>
    <w:pPr>
      <w:suppressAutoHyphens w:val="1"/>
      <w:overflowPunct w:val="0"/>
      <w:autoSpaceDE w:val="0"/>
      <w:autoSpaceDN w:val="0"/>
      <w:adjustRightInd w:val="0"/>
      <w:spacing w:line="1" w:lineRule="atLeast"/>
      <w:ind w:leftChars="-1" w:rightChars="0" w:firstLineChars="-1"/>
      <w:textDirection w:val="btLr"/>
      <w:textAlignment w:val="baseline"/>
      <w:outlineLvl w:val="0"/>
    </w:pPr>
    <w:rPr>
      <w:rFonts w:ascii="CG Times" w:hAnsi="CG Times"/>
      <w:noProof w:val="1"/>
      <w:w w:val="100"/>
      <w:position w:val="-1"/>
      <w:effect w:val="none"/>
      <w:vertAlign w:val="baseline"/>
      <w:cs w:val="0"/>
      <w:em w:val="none"/>
      <w:lang w:bidi="ar-SA" w:eastAsia="und" w:val="und"/>
    </w:rPr>
  </w:style>
  <w:style w:type="paragraph" w:styleId="BalloonText">
    <w:name w:val="Balloon Text"/>
    <w:basedOn w:val="Normal"/>
    <w:next w:val="BalloonText"/>
    <w:autoRedefine w:val="0"/>
    <w:hidden w:val="0"/>
    <w:qFormat w:val="0"/>
    <w:pPr>
      <w:suppressAutoHyphens w:val="1"/>
      <w:spacing w:line="1" w:lineRule="atLeast"/>
      <w:ind w:leftChars="-1" w:rightChars="0" w:firstLineChars="-1"/>
      <w:textDirection w:val="btLr"/>
      <w:textAlignment w:val="top"/>
      <w:outlineLvl w:val="0"/>
    </w:pPr>
    <w:rPr>
      <w:rFonts w:ascii="Tahoma" w:cs="Tahoma" w:hAnsi="Tahoma"/>
      <w:w w:val="100"/>
      <w:position w:val="-1"/>
      <w:sz w:val="16"/>
      <w:szCs w:val="16"/>
      <w:effect w:val="none"/>
      <w:vertAlign w:val="baseline"/>
      <w:cs w:val="0"/>
      <w:em w:val="none"/>
      <w:lang w:bidi="ar-SA" w:eastAsia="en-US" w:val="en-GB"/>
    </w:rPr>
  </w:style>
  <w:style w:type="character" w:styleId="Strong">
    <w:name w:val="Strong"/>
    <w:next w:val="Strong"/>
    <w:autoRedefine w:val="0"/>
    <w:hidden w:val="0"/>
    <w:qFormat w:val="0"/>
    <w:rPr>
      <w:b w:val="1"/>
      <w:bCs w:val="1"/>
      <w:w w:val="100"/>
      <w:position w:val="-1"/>
      <w:effect w:val="none"/>
      <w:vertAlign w:val="baseline"/>
      <w:cs w:val="0"/>
      <w:em w:val="none"/>
      <w:lang/>
    </w:rPr>
  </w:style>
  <w:style w:type="paragraph" w:styleId="Normal(Web)">
    <w:name w:val="Normal (Web)"/>
    <w:basedOn w:val="Normal"/>
    <w:next w:val="Normal(Web)"/>
    <w:autoRedefine w:val="0"/>
    <w:hidden w:val="0"/>
    <w:qFormat w:val="0"/>
    <w:pPr>
      <w:suppressAutoHyphens w:val="1"/>
      <w:spacing w:after="150" w:line="1" w:lineRule="atLeast"/>
      <w:ind w:leftChars="-1" w:rightChars="0" w:firstLineChars="-1"/>
      <w:textDirection w:val="btLr"/>
      <w:textAlignment w:val="top"/>
      <w:outlineLvl w:val="0"/>
    </w:pPr>
    <w:rPr>
      <w:rFonts w:ascii="Trebuchet MS" w:hAnsi="Trebuchet MS"/>
      <w:w w:val="100"/>
      <w:position w:val="-1"/>
      <w:sz w:val="18"/>
      <w:szCs w:val="18"/>
      <w:effect w:val="none"/>
      <w:vertAlign w:val="baseline"/>
      <w:cs w:val="0"/>
      <w:em w:val="none"/>
      <w:lang w:bidi="ar-SA" w:eastAsia="en-GB" w:val="en-GB"/>
    </w:rPr>
  </w:style>
  <w:style w:type="paragraph" w:styleId="rteindent1">
    <w:name w:val="rteindent1"/>
    <w:basedOn w:val="Normal"/>
    <w:next w:val="rteindent1"/>
    <w:autoRedefine w:val="0"/>
    <w:hidden w:val="0"/>
    <w:qFormat w:val="0"/>
    <w:pPr>
      <w:suppressAutoHyphens w:val="1"/>
      <w:spacing w:after="150" w:line="1" w:lineRule="atLeast"/>
      <w:ind w:left="600" w:leftChars="-1" w:rightChars="0" w:firstLineChars="-1"/>
      <w:textDirection w:val="btLr"/>
      <w:textAlignment w:val="top"/>
      <w:outlineLvl w:val="0"/>
    </w:pPr>
    <w:rPr>
      <w:rFonts w:ascii="Trebuchet MS" w:hAnsi="Trebuchet MS"/>
      <w:w w:val="100"/>
      <w:position w:val="-1"/>
      <w:sz w:val="18"/>
      <w:szCs w:val="18"/>
      <w:effect w:val="none"/>
      <w:vertAlign w:val="baseline"/>
      <w:cs w:val="0"/>
      <w:em w:val="none"/>
      <w:lang w:bidi="ar-SA" w:eastAsia="en-GB" w:val="en-GB"/>
    </w:rPr>
  </w:style>
  <w:style w:type="character" w:styleId="Emphasis">
    <w:name w:val="Emphasis"/>
    <w:next w:val="Emphasis"/>
    <w:autoRedefine w:val="0"/>
    <w:hidden w:val="0"/>
    <w:qFormat w:val="0"/>
    <w:rPr>
      <w:i w:val="1"/>
      <w:iCs w:val="1"/>
      <w:w w:val="100"/>
      <w:position w:val="-1"/>
      <w:effect w:val="none"/>
      <w:vertAlign w:val="baseline"/>
      <w:cs w:val="0"/>
      <w:em w:val="none"/>
      <w:lang/>
    </w:rPr>
  </w:style>
  <w:style w:type="paragraph" w:styleId="ListParagraph">
    <w:name w:val="List Paragraph"/>
    <w:basedOn w:val="Normal"/>
    <w:next w:val="ListParagraph"/>
    <w:autoRedefine w:val="0"/>
    <w:hidden w:val="0"/>
    <w:qFormat w:val="0"/>
    <w:pPr>
      <w:suppressAutoHyphens w:val="1"/>
      <w:spacing w:after="200" w:line="276" w:lineRule="auto"/>
      <w:ind w:left="720" w:leftChars="-1" w:rightChars="0" w:firstLineChars="-1"/>
      <w:contextualSpacing w:val="1"/>
      <w:textDirection w:val="btLr"/>
      <w:textAlignment w:val="top"/>
      <w:outlineLvl w:val="0"/>
    </w:pPr>
    <w:rPr>
      <w:rFonts w:ascii="Arial" w:cs="Times New Roman" w:eastAsia="Arial" w:hAnsi="Arial"/>
      <w:w w:val="100"/>
      <w:position w:val="-1"/>
      <w:sz w:val="22"/>
      <w:szCs w:val="22"/>
      <w:effect w:val="none"/>
      <w:vertAlign w:val="baseline"/>
      <w:cs w:val="0"/>
      <w:em w:val="none"/>
      <w:lang w:bidi="ar-SA" w:eastAsia="en-US" w:val="en-GB"/>
    </w:rPr>
  </w:style>
  <w:style w:type="character" w:styleId="FooterChar">
    <w:name w:val="Footer Char"/>
    <w:next w:val="FooterChar"/>
    <w:autoRedefine w:val="0"/>
    <w:hidden w:val="0"/>
    <w:qFormat w:val="0"/>
    <w:rPr>
      <w:w w:val="100"/>
      <w:position w:val="-1"/>
      <w:sz w:val="24"/>
      <w:szCs w:val="24"/>
      <w:effect w:val="none"/>
      <w:vertAlign w:val="baseline"/>
      <w:cs w:val="0"/>
      <w:em w:val="none"/>
      <w:lang w:eastAsia="en-US"/>
    </w:rPr>
  </w:style>
  <w:style w:type="paragraph" w:styleId="Normal" w:default="1">
    <w:name w:val="normal"/>
  </w:style>
  <w:style w:type="table" w:styleId="TableNormal" w:default="1">
    <w:name w:val="Table Normal"/>
  </w:style>
  <w:style w:type="character" w:styleId="DefaultParagraphFont">
    <w:name w:val="Default Paragraph Font"/>
    <w:next w:val="DefaultParagraphFont"/>
    <w:autoRedefine w:val="0"/>
    <w:hidden w:val="0"/>
    <w:qFormat w:val="0"/>
    <w:rPr>
      <w:w w:val="100"/>
      <w:position w:val="-1"/>
      <w:effect w:val="none"/>
      <w:vertAlign w:val="baseline"/>
      <w:cs w:val="0"/>
      <w:em w:val="none"/>
      <w:lang/>
    </w:rPr>
  </w:style>
  <w:style w:type="table" w:styleId="TableNormal">
    <w:name w:val="Table Normal"/>
    <w:next w:val="TableNormal"/>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leNormal"/>
      <w:jc w:val="left"/>
      <w:tblInd w:w="0.0" w:type="dxa"/>
      <w:tblCellMar>
        <w:top w:w="0.0" w:type="dxa"/>
        <w:left w:w="108.0" w:type="dxa"/>
        <w:bottom w:w="0.0" w:type="dxa"/>
        <w:right w:w="108.0" w:type="dxa"/>
      </w:tblCellMar>
    </w:tblPr>
  </w:style>
  <w:style w:type="numbering" w:styleId="NoList">
    <w:name w:val="No List"/>
    <w:next w:val="NoList"/>
    <w:autoRedefine w:val="0"/>
    <w:hidden w:val="0"/>
    <w:qFormat w:val="0"/>
    <w:pPr>
      <w:suppressAutoHyphens w:val="1"/>
      <w:spacing w:line="1" w:lineRule="atLeast"/>
      <w:ind w:leftChars="-1" w:rightChars="0" w:firstLineChars="-1"/>
      <w:textDirection w:val="btLr"/>
      <w:textAlignment w:val="top"/>
      <w:outlineLvl w:val="0"/>
    </w:pPr>
  </w:style>
  <w:style w:type="paragraph" w:styleId="BodyText">
    <w:name w:val="Body Text"/>
    <w:basedOn w:val="Normal"/>
    <w:next w:val="BodyText"/>
    <w:autoRedefine w:val="0"/>
    <w:hidden w:val="0"/>
    <w:qFormat w:val="0"/>
    <w:pPr>
      <w:suppressAutoHyphens w:val="1"/>
      <w:spacing w:line="1" w:lineRule="atLeast"/>
      <w:ind w:leftChars="-1" w:rightChars="0" w:firstLineChars="-1"/>
      <w:jc w:val="both"/>
      <w:textDirection w:val="btLr"/>
      <w:textAlignment w:val="top"/>
      <w:outlineLvl w:val="0"/>
    </w:pPr>
    <w:rPr>
      <w:rFonts w:ascii="Arial" w:cs="Arial" w:hAnsi="Arial"/>
      <w:color w:val="000000"/>
      <w:w w:val="100"/>
      <w:position w:val="-1"/>
      <w:sz w:val="20"/>
      <w:szCs w:val="24"/>
      <w:effect w:val="none"/>
      <w:vertAlign w:val="baseline"/>
      <w:cs w:val="0"/>
      <w:em w:val="none"/>
      <w:lang w:bidi="ar-SA" w:eastAsia="en-US" w:val="en-GB"/>
    </w:rPr>
  </w:style>
  <w:style w:type="paragraph" w:styleId="BodyText2">
    <w:name w:val="Body Text 2"/>
    <w:basedOn w:val="Normal"/>
    <w:next w:val="BodyText2"/>
    <w:autoRedefine w:val="0"/>
    <w:hidden w:val="0"/>
    <w:qFormat w:val="0"/>
    <w:pPr>
      <w:suppressAutoHyphens w:val="1"/>
      <w:spacing w:after="100" w:afterAutospacing="1" w:before="100" w:beforeAutospacing="1" w:line="1" w:lineRule="atLeast"/>
      <w:ind w:leftChars="-1" w:rightChars="0" w:firstLineChars="-1"/>
      <w:textDirection w:val="btLr"/>
      <w:textAlignment w:val="top"/>
      <w:outlineLvl w:val="0"/>
    </w:pPr>
    <w:rPr>
      <w:rFonts w:ascii="Arial" w:cs="Arial" w:hAnsi="Arial"/>
      <w:color w:val="000000"/>
      <w:w w:val="100"/>
      <w:position w:val="-1"/>
      <w:sz w:val="20"/>
      <w:szCs w:val="24"/>
      <w:effect w:val="none"/>
      <w:vertAlign w:val="baseline"/>
      <w:cs w:val="0"/>
      <w:em w:val="none"/>
      <w:lang w:bidi="ar-SA" w:eastAsia="en-US" w:val="en-GB"/>
    </w:rPr>
  </w:style>
  <w:style w:type="paragraph" w:styleId="bullets1">
    <w:name w:val="bullets1"/>
    <w:basedOn w:val="Normal"/>
    <w:next w:val="bullets1"/>
    <w:autoRedefine w:val="0"/>
    <w:hidden w:val="0"/>
    <w:qFormat w:val="0"/>
    <w:pPr>
      <w:numPr>
        <w:ilvl w:val="10"/>
        <w:numId w:val="2047"/>
      </w:numPr>
      <w:suppressAutoHyphens w:val="1"/>
      <w:overflowPunct w:val="0"/>
      <w:autoSpaceDE w:val="0"/>
      <w:autoSpaceDN w:val="0"/>
      <w:adjustRightInd w:val="0"/>
      <w:spacing w:line="1" w:lineRule="atLeast"/>
      <w:ind w:left="720" w:leftChars="-1" w:rightChars="0" w:hanging="720" w:firstLineChars="-1"/>
      <w:textDirection w:val="btLr"/>
      <w:textAlignment w:val="baseline"/>
      <w:outlineLvl w:val="0"/>
    </w:pPr>
    <w:rPr>
      <w:w w:val="100"/>
      <w:position w:val="-1"/>
      <w:sz w:val="24"/>
      <w:szCs w:val="20"/>
      <w:effect w:val="none"/>
      <w:vertAlign w:val="baseline"/>
      <w:cs w:val="0"/>
      <w:em w:val="none"/>
      <w:lang w:bidi="ar-SA" w:eastAsia="en-US" w:val="en-GB"/>
    </w:rPr>
  </w:style>
  <w:style w:type="paragraph" w:styleId="bullets2">
    <w:name w:val="bullets2"/>
    <w:basedOn w:val="Normal"/>
    <w:next w:val="bullets2"/>
    <w:autoRedefine w:val="0"/>
    <w:hidden w:val="0"/>
    <w:qFormat w:val="0"/>
    <w:pPr>
      <w:numPr>
        <w:ilvl w:val="10"/>
        <w:numId w:val="2047"/>
      </w:numPr>
      <w:suppressAutoHyphens w:val="1"/>
      <w:overflowPunct w:val="0"/>
      <w:autoSpaceDE w:val="0"/>
      <w:autoSpaceDN w:val="0"/>
      <w:adjustRightInd w:val="0"/>
      <w:spacing w:after="240" w:line="1" w:lineRule="atLeast"/>
      <w:ind w:left="720" w:leftChars="-1" w:rightChars="0" w:hanging="720" w:firstLineChars="-1"/>
      <w:textDirection w:val="btLr"/>
      <w:textAlignment w:val="baseline"/>
      <w:outlineLvl w:val="0"/>
    </w:pPr>
    <w:rPr>
      <w:w w:val="100"/>
      <w:position w:val="-1"/>
      <w:sz w:val="24"/>
      <w:szCs w:val="20"/>
      <w:effect w:val="none"/>
      <w:vertAlign w:val="baseline"/>
      <w:cs w:val="0"/>
      <w:em w:val="none"/>
      <w:lang w:bidi="ar-SA" w:eastAsia="en-US" w:val="en-GB"/>
    </w:rPr>
  </w:style>
  <w:style w:type="paragraph" w:styleId="Header">
    <w:name w:val="Header"/>
    <w:basedOn w:val="Normal"/>
    <w:next w:val="Header"/>
    <w:autoRedefine w:val="0"/>
    <w:hidden w:val="0"/>
    <w:qFormat w:val="0"/>
    <w:pPr>
      <w:tabs>
        <w:tab w:val="center" w:leader="none" w:pos="4153"/>
        <w:tab w:val="right" w:leader="none" w:pos="8306"/>
      </w:tabs>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en-US" w:val="en-GB"/>
    </w:rPr>
  </w:style>
  <w:style w:type="paragraph" w:styleId="Footer">
    <w:name w:val="Footer"/>
    <w:basedOn w:val="Normal"/>
    <w:next w:val="Footer"/>
    <w:autoRedefine w:val="0"/>
    <w:hidden w:val="0"/>
    <w:qFormat w:val="0"/>
    <w:pPr>
      <w:tabs>
        <w:tab w:val="center" w:leader="none" w:pos="4153"/>
        <w:tab w:val="right" w:leader="none" w:pos="8306"/>
      </w:tabs>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en-US" w:val="en-GB"/>
    </w:rPr>
  </w:style>
  <w:style w:type="character" w:styleId="PageNumber">
    <w:name w:val="Page Number"/>
    <w:basedOn w:val="DefaultParagraphFont"/>
    <w:next w:val="PageNumber"/>
    <w:autoRedefine w:val="0"/>
    <w:hidden w:val="0"/>
    <w:qFormat w:val="0"/>
    <w:rPr>
      <w:w w:val="100"/>
      <w:position w:val="-1"/>
      <w:effect w:val="none"/>
      <w:vertAlign w:val="baseline"/>
      <w:cs w:val="0"/>
      <w:em w:val="none"/>
      <w:lang/>
    </w:rPr>
  </w:style>
  <w:style w:type="paragraph" w:styleId="BodyText3">
    <w:name w:val="Body Text 3"/>
    <w:basedOn w:val="Normal"/>
    <w:next w:val="BodyText3"/>
    <w:autoRedefine w:val="0"/>
    <w:hidden w:val="0"/>
    <w:qFormat w:val="0"/>
    <w:pPr>
      <w:suppressAutoHyphens w:val="1"/>
      <w:spacing w:line="1" w:lineRule="atLeast"/>
      <w:ind w:leftChars="-1" w:rightChars="0" w:firstLineChars="-1"/>
      <w:textDirection w:val="btLr"/>
      <w:textAlignment w:val="top"/>
      <w:outlineLvl w:val="0"/>
    </w:pPr>
    <w:rPr>
      <w:b w:val="1"/>
      <w:bCs w:val="1"/>
      <w:w w:val="100"/>
      <w:position w:val="-1"/>
      <w:sz w:val="24"/>
      <w:szCs w:val="24"/>
      <w:effect w:val="none"/>
      <w:vertAlign w:val="baseline"/>
      <w:cs w:val="0"/>
      <w:em w:val="none"/>
      <w:lang w:bidi="ar-SA" w:eastAsia="en-US" w:val="en-GB"/>
    </w:rPr>
  </w:style>
  <w:style w:type="paragraph" w:styleId="DefaultParagraphFont1">
    <w:name w:val="Default Paragraph Font1"/>
    <w:next w:val="Normal"/>
    <w:autoRedefine w:val="0"/>
    <w:hidden w:val="0"/>
    <w:qFormat w:val="0"/>
    <w:pPr>
      <w:suppressAutoHyphens w:val="1"/>
      <w:overflowPunct w:val="0"/>
      <w:autoSpaceDE w:val="0"/>
      <w:autoSpaceDN w:val="0"/>
      <w:adjustRightInd w:val="0"/>
      <w:spacing w:line="1" w:lineRule="atLeast"/>
      <w:ind w:leftChars="-1" w:rightChars="0" w:firstLineChars="-1"/>
      <w:textDirection w:val="btLr"/>
      <w:textAlignment w:val="baseline"/>
      <w:outlineLvl w:val="0"/>
    </w:pPr>
    <w:rPr>
      <w:rFonts w:ascii="CG Times" w:hAnsi="CG Times"/>
      <w:noProof w:val="1"/>
      <w:w w:val="100"/>
      <w:position w:val="-1"/>
      <w:effect w:val="none"/>
      <w:vertAlign w:val="baseline"/>
      <w:cs w:val="0"/>
      <w:em w:val="none"/>
      <w:lang w:bidi="ar-SA" w:eastAsia="und" w:val="und"/>
    </w:rPr>
  </w:style>
  <w:style w:type="paragraph" w:styleId="BalloonText">
    <w:name w:val="Balloon Text"/>
    <w:basedOn w:val="Normal"/>
    <w:next w:val="BalloonText"/>
    <w:autoRedefine w:val="0"/>
    <w:hidden w:val="0"/>
    <w:qFormat w:val="0"/>
    <w:pPr>
      <w:suppressAutoHyphens w:val="1"/>
      <w:spacing w:line="1" w:lineRule="atLeast"/>
      <w:ind w:leftChars="-1" w:rightChars="0" w:firstLineChars="-1"/>
      <w:textDirection w:val="btLr"/>
      <w:textAlignment w:val="top"/>
      <w:outlineLvl w:val="0"/>
    </w:pPr>
    <w:rPr>
      <w:rFonts w:ascii="Tahoma" w:cs="Tahoma" w:hAnsi="Tahoma"/>
      <w:w w:val="100"/>
      <w:position w:val="-1"/>
      <w:sz w:val="16"/>
      <w:szCs w:val="16"/>
      <w:effect w:val="none"/>
      <w:vertAlign w:val="baseline"/>
      <w:cs w:val="0"/>
      <w:em w:val="none"/>
      <w:lang w:bidi="ar-SA" w:eastAsia="en-US" w:val="en-GB"/>
    </w:rPr>
  </w:style>
  <w:style w:type="character" w:styleId="Strong">
    <w:name w:val="Strong"/>
    <w:next w:val="Strong"/>
    <w:autoRedefine w:val="0"/>
    <w:hidden w:val="0"/>
    <w:qFormat w:val="0"/>
    <w:rPr>
      <w:b w:val="1"/>
      <w:bCs w:val="1"/>
      <w:w w:val="100"/>
      <w:position w:val="-1"/>
      <w:effect w:val="none"/>
      <w:vertAlign w:val="baseline"/>
      <w:cs w:val="0"/>
      <w:em w:val="none"/>
      <w:lang/>
    </w:rPr>
  </w:style>
  <w:style w:type="paragraph" w:styleId="Normal(Web)">
    <w:name w:val="Normal (Web)"/>
    <w:basedOn w:val="Normal"/>
    <w:next w:val="Normal(Web)"/>
    <w:autoRedefine w:val="0"/>
    <w:hidden w:val="0"/>
    <w:qFormat w:val="0"/>
    <w:pPr>
      <w:suppressAutoHyphens w:val="1"/>
      <w:spacing w:after="150" w:line="1" w:lineRule="atLeast"/>
      <w:ind w:leftChars="-1" w:rightChars="0" w:firstLineChars="-1"/>
      <w:textDirection w:val="btLr"/>
      <w:textAlignment w:val="top"/>
      <w:outlineLvl w:val="0"/>
    </w:pPr>
    <w:rPr>
      <w:rFonts w:ascii="Trebuchet MS" w:hAnsi="Trebuchet MS"/>
      <w:w w:val="100"/>
      <w:position w:val="-1"/>
      <w:sz w:val="18"/>
      <w:szCs w:val="18"/>
      <w:effect w:val="none"/>
      <w:vertAlign w:val="baseline"/>
      <w:cs w:val="0"/>
      <w:em w:val="none"/>
      <w:lang w:bidi="ar-SA" w:eastAsia="en-GB" w:val="en-GB"/>
    </w:rPr>
  </w:style>
  <w:style w:type="paragraph" w:styleId="rteindent1">
    <w:name w:val="rteindent1"/>
    <w:basedOn w:val="Normal"/>
    <w:next w:val="rteindent1"/>
    <w:autoRedefine w:val="0"/>
    <w:hidden w:val="0"/>
    <w:qFormat w:val="0"/>
    <w:pPr>
      <w:suppressAutoHyphens w:val="1"/>
      <w:spacing w:after="150" w:line="1" w:lineRule="atLeast"/>
      <w:ind w:left="600" w:leftChars="-1" w:rightChars="0" w:firstLineChars="-1"/>
      <w:textDirection w:val="btLr"/>
      <w:textAlignment w:val="top"/>
      <w:outlineLvl w:val="0"/>
    </w:pPr>
    <w:rPr>
      <w:rFonts w:ascii="Trebuchet MS" w:hAnsi="Trebuchet MS"/>
      <w:w w:val="100"/>
      <w:position w:val="-1"/>
      <w:sz w:val="18"/>
      <w:szCs w:val="18"/>
      <w:effect w:val="none"/>
      <w:vertAlign w:val="baseline"/>
      <w:cs w:val="0"/>
      <w:em w:val="none"/>
      <w:lang w:bidi="ar-SA" w:eastAsia="en-GB" w:val="en-GB"/>
    </w:rPr>
  </w:style>
  <w:style w:type="character" w:styleId="Emphasis">
    <w:name w:val="Emphasis"/>
    <w:next w:val="Emphasis"/>
    <w:autoRedefine w:val="0"/>
    <w:hidden w:val="0"/>
    <w:qFormat w:val="0"/>
    <w:rPr>
      <w:i w:val="1"/>
      <w:iCs w:val="1"/>
      <w:w w:val="100"/>
      <w:position w:val="-1"/>
      <w:effect w:val="none"/>
      <w:vertAlign w:val="baseline"/>
      <w:cs w:val="0"/>
      <w:em w:val="none"/>
      <w:lang/>
    </w:rPr>
  </w:style>
  <w:style w:type="paragraph" w:styleId="ListParagraph">
    <w:name w:val="List Paragraph"/>
    <w:basedOn w:val="Normal"/>
    <w:next w:val="ListParagraph"/>
    <w:autoRedefine w:val="0"/>
    <w:hidden w:val="0"/>
    <w:qFormat w:val="0"/>
    <w:pPr>
      <w:suppressAutoHyphens w:val="1"/>
      <w:spacing w:after="200" w:line="276" w:lineRule="auto"/>
      <w:ind w:left="720" w:leftChars="-1" w:rightChars="0" w:firstLineChars="-1"/>
      <w:contextualSpacing w:val="1"/>
      <w:textDirection w:val="btLr"/>
      <w:textAlignment w:val="top"/>
      <w:outlineLvl w:val="0"/>
    </w:pPr>
    <w:rPr>
      <w:rFonts w:ascii="Arial" w:cs="Times New Roman" w:eastAsia="Arial" w:hAnsi="Arial"/>
      <w:w w:val="100"/>
      <w:position w:val="-1"/>
      <w:sz w:val="22"/>
      <w:szCs w:val="22"/>
      <w:effect w:val="none"/>
      <w:vertAlign w:val="baseline"/>
      <w:cs w:val="0"/>
      <w:em w:val="none"/>
      <w:lang w:bidi="ar-SA" w:eastAsia="en-US" w:val="en-GB"/>
    </w:rPr>
  </w:style>
  <w:style w:type="character" w:styleId="FooterChar">
    <w:name w:val="Footer Char"/>
    <w:next w:val="FooterChar"/>
    <w:autoRedefine w:val="0"/>
    <w:hidden w:val="0"/>
    <w:qFormat w:val="0"/>
    <w:rPr>
      <w:w w:val="100"/>
      <w:position w:val="-1"/>
      <w:sz w:val="24"/>
      <w:szCs w:val="24"/>
      <w:effect w:val="none"/>
      <w:vertAlign w:val="baseline"/>
      <w:cs w:val="0"/>
      <w:em w:val="none"/>
      <w:lang w:eastAsia="en-US"/>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1">
    <w:basedOn w:val="TableNormal"/>
    <w:rPr>
      <w:vertAlign w:val="baseline"/>
    </w:rPr>
    <w:tblPr>
      <w:tblStyleRowBandSize w:val="1"/>
      <w:tblStyleColBandSize w:val="1"/>
      <w:tblCellMar>
        <w:top w:w="100.0" w:type="dxa"/>
        <w:left w:w="100.0" w:type="dxa"/>
        <w:bottom w:w="100.0" w:type="dxa"/>
        <w:right w:w="100.0" w:type="dxa"/>
      </w:tblCellMar>
    </w:tbl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rPr>
      <w:vertAlign w:val="baseline"/>
    </w:rPr>
    <w:tblPr>
      <w:tblStyleRowBandSize w:val="1"/>
      <w:tblStyleColBandSize w:val="1"/>
      <w:tblCellMar>
        <w:top w:w="100.0" w:type="dxa"/>
        <w:left w:w="100.0" w:type="dxa"/>
        <w:bottom w:w="100.0" w:type="dxa"/>
        <w:right w:w="100.0" w:type="dxa"/>
      </w:tblCellMar>
    </w:tblPr>
  </w:style>
  <w:style w:type="table" w:styleId="Table1">
    <w:basedOn w:val="TableNormal"/>
    <w:rPr>
      <w:vertAlign w:val="baseline"/>
    </w:rPr>
    <w:tblPr>
      <w:tblStyleRowBandSize w:val="1"/>
      <w:tblStyleColBandSize w:val="1"/>
      <w:tblCellMar>
        <w:top w:w="100.0" w:type="dxa"/>
        <w:left w:w="100.0" w:type="dxa"/>
        <w:bottom w:w="100.0" w:type="dxa"/>
        <w:right w:w="100.0" w:type="dxa"/>
      </w:tblCellMar>
    </w:tblPr>
  </w:style>
  <w:style w:type="table" w:styleId="Table2">
    <w:basedOn w:val="TableNormal"/>
    <w:rPr>
      <w:vertAlign w:val="baseline"/>
    </w:rPr>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rPr>
      <w:vertAlign w:val="baseline"/>
    </w:rPr>
    <w:tblPr>
      <w:tblStyleRowBandSize w:val="1"/>
      <w:tblStyleColBandSize w:val="1"/>
    </w:tblPr>
  </w:style>
  <w:style w:type="table" w:styleId="Table2">
    <w:basedOn w:val="TableNormal"/>
    <w:rPr>
      <w:vertAlign w:val="baseline"/>
    </w:rPr>
    <w:tblPr>
      <w:tblStyleRowBandSize w:val="1"/>
      <w:tblStyleColBandSize w:val="1"/>
    </w:tblPr>
  </w:style>
</w:styles>
</file>

<file path=word/_rels/document.xml.rels><?xml version="1.0" encoding="UTF-8" standalone="yes"?><Relationships xmlns="http://schemas.openxmlformats.org/package/2006/relationships"><Relationship Id="rId20" Type="http://schemas.openxmlformats.org/officeDocument/2006/relationships/hyperlink" Target="https://www.gov.uk/government/publications/use-of-reasonable-force-in-schools" TargetMode="External"/><Relationship Id="rId22" Type="http://schemas.openxmlformats.org/officeDocument/2006/relationships/hyperlink" Target="https://www.gov.uk/government/publications/send-code-of-practice-0-to-25" TargetMode="External"/><Relationship Id="rId21" Type="http://schemas.openxmlformats.org/officeDocument/2006/relationships/hyperlink" Target="https://www.gov.uk/government/publications/supporting-pupils-at-school-with-medical-conditions--3" TargetMode="External"/><Relationship Id="rId24" Type="http://schemas.openxmlformats.org/officeDocument/2006/relationships/hyperlink" Target="https://studylib.net/doc/8940658/school-security---dealing-with-troublemakers" TargetMode="External"/><Relationship Id="rId23" Type="http://schemas.openxmlformats.org/officeDocument/2006/relationships/hyperlink" Target="https://studylib.net/doc/8940658/school-security---dealing-with-troublemakers"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8.jpg"/><Relationship Id="rId26" Type="http://schemas.openxmlformats.org/officeDocument/2006/relationships/image" Target="media/image5.png"/><Relationship Id="rId25" Type="http://schemas.openxmlformats.org/officeDocument/2006/relationships/image" Target="media/image1.png"/><Relationship Id="rId28" Type="http://schemas.openxmlformats.org/officeDocument/2006/relationships/footer" Target="footer1.xml"/><Relationship Id="rId27" Type="http://schemas.openxmlformats.org/officeDocument/2006/relationships/image" Target="media/image3.png"/><Relationship Id="rId5" Type="http://schemas.openxmlformats.org/officeDocument/2006/relationships/styles" Target="styles.xml"/><Relationship Id="rId6" Type="http://schemas.openxmlformats.org/officeDocument/2006/relationships/customXml" Target="../customXML/item1.xml"/><Relationship Id="rId29" Type="http://schemas.openxmlformats.org/officeDocument/2006/relationships/footer" Target="footer2.xml"/><Relationship Id="rId7" Type="http://schemas.openxmlformats.org/officeDocument/2006/relationships/image" Target="media/image7.jpg"/><Relationship Id="rId8" Type="http://schemas.openxmlformats.org/officeDocument/2006/relationships/hyperlink" Target="mailto:info@ryders-hayes.co.uk" TargetMode="External"/><Relationship Id="rId11" Type="http://schemas.openxmlformats.org/officeDocument/2006/relationships/image" Target="media/image6.png"/><Relationship Id="rId10" Type="http://schemas.openxmlformats.org/officeDocument/2006/relationships/image" Target="media/image9.png"/><Relationship Id="rId13" Type="http://schemas.openxmlformats.org/officeDocument/2006/relationships/image" Target="media/image4.png"/><Relationship Id="rId12" Type="http://schemas.openxmlformats.org/officeDocument/2006/relationships/image" Target="media/image2.png"/><Relationship Id="rId15" Type="http://schemas.openxmlformats.org/officeDocument/2006/relationships/hyperlink" Target="https://www.gov.uk/government/publications/behaviour-in-schools--2" TargetMode="External"/><Relationship Id="rId14" Type="http://schemas.openxmlformats.org/officeDocument/2006/relationships/image" Target="media/image10.png"/><Relationship Id="rId17" Type="http://schemas.openxmlformats.org/officeDocument/2006/relationships/hyperlink" Target="https://go.walsall.gov.uk/sites/default/files/2022-08/Walsall%20Accessibility%20Strategy%202020-2023.pdf" TargetMode="External"/><Relationship Id="rId16" Type="http://schemas.openxmlformats.org/officeDocument/2006/relationships/hyperlink" Target="https://www.gov.uk/government/publications/school-exclusion" TargetMode="External"/><Relationship Id="rId19" Type="http://schemas.openxmlformats.org/officeDocument/2006/relationships/hyperlink" Target="https://www.gov.uk/guidance/equality-act-2010-guidance" TargetMode="External"/><Relationship Id="rId18" Type="http://schemas.openxmlformats.org/officeDocument/2006/relationships/hyperlink" Target="https://assets.publishing.service.gov.uk/media/62d1643e8fa8f50bfbefa55c/Searching__Screening_and_Confiscation_guidance_July_2022.pdf"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 Id="rId3" Type="http://schemas.openxmlformats.org/officeDocument/2006/relationships/font" Target="fonts/OpenSans-regular.ttf"/><Relationship Id="rId4" Type="http://schemas.openxmlformats.org/officeDocument/2006/relationships/font" Target="fonts/OpenSans-bold.ttf"/><Relationship Id="rId5" Type="http://schemas.openxmlformats.org/officeDocument/2006/relationships/font" Target="fonts/OpenSans-italic.ttf"/><Relationship Id="rId6" Type="http://schemas.openxmlformats.org/officeDocument/2006/relationships/font" Target="fonts/Open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wvv0YcCaLjrPHWl8G3LMKhOksTA==">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</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2020-10-29T16:35:00Z</dcterms:created>
  <dc:creator>Lynne Williams</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3" name="ContentType">
    <vt:lpstr>Document</vt:lpstr>
  </property>
  <property fmtid="{D5CDD505-2E9C-101B-9397-08002B2CF9AE}" pid="4" name="display_urn:schemas-microsoft-com:office:office#Editor">
    <vt:lpstr>P Jones</vt:lpstr>
  </property>
  <property fmtid="{D5CDD505-2E9C-101B-9397-08002B2CF9AE}" pid="5" name="xd_Signature">
    <vt:lpstr/>
  </property>
  <property fmtid="{D5CDD505-2E9C-101B-9397-08002B2CF9AE}" pid="6" name="display_urn:schemas-microsoft-com:office:office#Author">
    <vt:lpstr>P Jones</vt:lpstr>
  </property>
  <property fmtid="{D5CDD505-2E9C-101B-9397-08002B2CF9AE}" pid="7" name="TemplateUrl">
    <vt:lpstr/>
  </property>
  <property fmtid="{D5CDD505-2E9C-101B-9397-08002B2CF9AE}" pid="8" name="xd_ProgID">
    <vt:lpstr/>
  </property>
</Properties>
</file>